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8DE" w:rsidRDefault="000308DE" w:rsidP="000308DE">
      <w:pPr>
        <w:numPr>
          <w:ilvl w:val="12"/>
          <w:numId w:val="0"/>
        </w:numPr>
        <w:jc w:val="both"/>
        <w:rPr>
          <w:b/>
          <w:color w:val="000000"/>
        </w:rPr>
      </w:pPr>
      <w:bookmarkStart w:id="0" w:name="_GoBack"/>
      <w:bookmarkEnd w:id="0"/>
      <w:proofErr w:type="spellStart"/>
      <w:r w:rsidRPr="00184C61">
        <w:rPr>
          <w:color w:val="000000"/>
        </w:rPr>
        <w:t>Индекс</w:t>
      </w:r>
      <w:proofErr w:type="spellEnd"/>
      <w:r w:rsidRPr="00184C61">
        <w:rPr>
          <w:color w:val="000000"/>
        </w:rPr>
        <w:t xml:space="preserve"> </w:t>
      </w:r>
      <w:proofErr w:type="spellStart"/>
      <w:r w:rsidRPr="00184C61">
        <w:rPr>
          <w:color w:val="000000"/>
        </w:rPr>
        <w:t>на</w:t>
      </w:r>
      <w:proofErr w:type="spellEnd"/>
      <w:r w:rsidRPr="00184C61">
        <w:rPr>
          <w:color w:val="000000"/>
        </w:rPr>
        <w:t xml:space="preserve"> </w:t>
      </w:r>
      <w:proofErr w:type="spellStart"/>
      <w:r w:rsidRPr="00184C61">
        <w:rPr>
          <w:color w:val="000000"/>
        </w:rPr>
        <w:t>документа</w:t>
      </w:r>
      <w:proofErr w:type="spellEnd"/>
      <w:r w:rsidRPr="00184C61">
        <w:rPr>
          <w:b/>
          <w:color w:val="000000"/>
        </w:rPr>
        <w:t>:</w:t>
      </w:r>
      <w:r w:rsidRPr="00184C61">
        <w:rPr>
          <w:b/>
          <w:color w:val="000000"/>
          <w:lang w:val="ru-RU"/>
        </w:rPr>
        <w:tab/>
      </w:r>
      <w:r w:rsidRPr="00184C61">
        <w:rPr>
          <w:b/>
          <w:color w:val="000000"/>
        </w:rPr>
        <w:tab/>
      </w:r>
      <w:r w:rsidRPr="00184C61">
        <w:rPr>
          <w:b/>
          <w:color w:val="000000"/>
        </w:rPr>
        <w:tab/>
      </w:r>
      <w:r w:rsidRPr="00184C61">
        <w:rPr>
          <w:b/>
          <w:color w:val="000000"/>
        </w:rPr>
        <w:tab/>
      </w:r>
      <w:r w:rsidRPr="00184C61">
        <w:rPr>
          <w:b/>
          <w:color w:val="000000"/>
          <w:lang w:val="ru-RU"/>
        </w:rPr>
        <w:tab/>
      </w:r>
      <w:r w:rsidRPr="00184C61">
        <w:rPr>
          <w:b/>
          <w:color w:val="000000"/>
          <w:lang w:val="ru-RU"/>
        </w:rPr>
        <w:tab/>
      </w:r>
      <w:r w:rsidRPr="00184C61">
        <w:rPr>
          <w:b/>
          <w:color w:val="000000"/>
          <w:lang w:val="ru-RU"/>
        </w:rPr>
        <w:tab/>
      </w:r>
      <w:r w:rsidRPr="00184C61">
        <w:rPr>
          <w:b/>
          <w:color w:val="000000"/>
        </w:rPr>
        <w:tab/>
      </w:r>
    </w:p>
    <w:p w:rsidR="000308DE" w:rsidRPr="001E1296" w:rsidRDefault="000308DE" w:rsidP="000308DE">
      <w:pPr>
        <w:numPr>
          <w:ilvl w:val="12"/>
          <w:numId w:val="0"/>
        </w:numPr>
        <w:jc w:val="both"/>
        <w:rPr>
          <w:b/>
          <w:color w:val="000000"/>
          <w:lang w:val="bg-BG"/>
        </w:rPr>
      </w:pPr>
      <w:r w:rsidRPr="00184C61">
        <w:rPr>
          <w:color w:val="000000"/>
        </w:rPr>
        <w:t>РИ-ИСУ0</w:t>
      </w:r>
      <w:r w:rsidR="001E1296">
        <w:rPr>
          <w:color w:val="000000"/>
          <w:lang w:val="bg-BG"/>
        </w:rPr>
        <w:t>9</w:t>
      </w:r>
      <w:r w:rsidRPr="00184C61">
        <w:rPr>
          <w:color w:val="000000"/>
        </w:rPr>
        <w:t>.02.00.</w:t>
      </w:r>
      <w:r w:rsidRPr="008750AE">
        <w:rPr>
          <w:color w:val="000000"/>
        </w:rPr>
        <w:t>00.00/11-</w:t>
      </w:r>
      <w:r w:rsidR="001E1296">
        <w:rPr>
          <w:color w:val="000000"/>
          <w:lang w:val="bg-BG"/>
        </w:rPr>
        <w:t>1</w:t>
      </w:r>
      <w:r w:rsidR="00833DD8">
        <w:rPr>
          <w:color w:val="000000"/>
          <w:lang w:val="bg-BG"/>
        </w:rPr>
        <w:t xml:space="preserve">                                                                                                         </w:t>
      </w:r>
      <w:r w:rsidR="00833DD8" w:rsidRPr="00FE279D">
        <w:rPr>
          <w:b/>
          <w:color w:val="000000"/>
          <w:lang w:val="ru-RU"/>
        </w:rPr>
        <w:t>ПРИЛОЖЕНИЕ № 11</w:t>
      </w:r>
    </w:p>
    <w:p w:rsidR="000308DE" w:rsidRPr="00920E39" w:rsidRDefault="000308DE" w:rsidP="004B6812">
      <w:pPr>
        <w:rPr>
          <w:sz w:val="26"/>
          <w:szCs w:val="26"/>
        </w:rPr>
      </w:pPr>
      <w:r w:rsidRPr="00920E39">
        <w:rPr>
          <w:sz w:val="26"/>
          <w:szCs w:val="26"/>
        </w:rPr>
        <w:tab/>
      </w:r>
      <w:r w:rsidRPr="00920E39">
        <w:rPr>
          <w:sz w:val="26"/>
          <w:szCs w:val="26"/>
        </w:rPr>
        <w:tab/>
      </w:r>
      <w:r w:rsidRPr="00920E39">
        <w:rPr>
          <w:sz w:val="26"/>
          <w:szCs w:val="26"/>
        </w:rPr>
        <w:tab/>
      </w:r>
      <w:r w:rsidRPr="00920E39">
        <w:rPr>
          <w:sz w:val="26"/>
          <w:szCs w:val="26"/>
        </w:rPr>
        <w:tab/>
      </w:r>
      <w:r w:rsidRPr="00920E39">
        <w:rPr>
          <w:sz w:val="26"/>
          <w:szCs w:val="26"/>
        </w:rPr>
        <w:tab/>
      </w:r>
      <w:r w:rsidRPr="00920E39">
        <w:rPr>
          <w:sz w:val="26"/>
          <w:szCs w:val="26"/>
        </w:rPr>
        <w:tab/>
      </w:r>
      <w:r w:rsidRPr="00920E39">
        <w:rPr>
          <w:b/>
          <w:sz w:val="26"/>
          <w:szCs w:val="26"/>
        </w:rPr>
        <w:t>ЗАПИТВАНЕ ЗА ОФЕРТА</w:t>
      </w:r>
    </w:p>
    <w:p w:rsidR="0089634E" w:rsidRPr="00EA37D7" w:rsidRDefault="0089634E" w:rsidP="003320E5">
      <w:pPr>
        <w:pStyle w:val="BodyText"/>
        <w:rPr>
          <w:b/>
          <w:sz w:val="28"/>
          <w:szCs w:val="28"/>
          <w:u w:val="single"/>
          <w:lang w:val="bg-BG"/>
        </w:rPr>
      </w:pPr>
      <w:r w:rsidRPr="0089634E">
        <w:rPr>
          <w:sz w:val="26"/>
          <w:szCs w:val="26"/>
          <w:lang w:val="bg-BG"/>
        </w:rPr>
        <w:t xml:space="preserve">              </w:t>
      </w:r>
      <w:r w:rsidR="00D43176" w:rsidRPr="00B658B1">
        <w:rPr>
          <w:b/>
          <w:sz w:val="26"/>
          <w:szCs w:val="26"/>
          <w:u w:val="single"/>
        </w:rPr>
        <w:t>ОТНОСНО</w:t>
      </w:r>
      <w:r w:rsidR="000308DE" w:rsidRPr="00B658B1">
        <w:rPr>
          <w:b/>
          <w:sz w:val="26"/>
          <w:szCs w:val="26"/>
          <w:u w:val="single"/>
        </w:rPr>
        <w:t>:</w:t>
      </w:r>
      <w:r w:rsidR="00084182" w:rsidRPr="00B658B1">
        <w:rPr>
          <w:b/>
          <w:sz w:val="26"/>
          <w:szCs w:val="26"/>
          <w:u w:val="single"/>
          <w:lang w:val="bg-BG"/>
        </w:rPr>
        <w:t xml:space="preserve"> </w:t>
      </w:r>
      <w:r w:rsidR="00192FAC" w:rsidRPr="00B658B1">
        <w:rPr>
          <w:b/>
          <w:sz w:val="26"/>
          <w:szCs w:val="26"/>
          <w:u w:val="single"/>
          <w:lang w:val="bg-BG"/>
        </w:rPr>
        <w:t>Д</w:t>
      </w:r>
      <w:r w:rsidR="003320E5" w:rsidRPr="00B658B1">
        <w:rPr>
          <w:b/>
          <w:sz w:val="26"/>
          <w:szCs w:val="26"/>
          <w:u w:val="single"/>
          <w:lang w:val="bg-BG"/>
        </w:rPr>
        <w:t xml:space="preserve">оставка на </w:t>
      </w:r>
      <w:r w:rsidR="00F65EE0" w:rsidRPr="00B658B1">
        <w:rPr>
          <w:b/>
          <w:sz w:val="28"/>
          <w:szCs w:val="28"/>
          <w:u w:val="single"/>
        </w:rPr>
        <w:t xml:space="preserve"> </w:t>
      </w:r>
      <w:r w:rsidR="00E80FFF" w:rsidRPr="00B658B1">
        <w:rPr>
          <w:b/>
          <w:sz w:val="26"/>
          <w:szCs w:val="26"/>
          <w:u w:val="single"/>
          <w:lang w:val="bg-BG"/>
        </w:rPr>
        <w:t xml:space="preserve">гуми </w:t>
      </w:r>
      <w:r w:rsidR="00E04353">
        <w:rPr>
          <w:sz w:val="26"/>
          <w:szCs w:val="26"/>
          <w:u w:val="single"/>
          <w:lang w:val="bg-BG"/>
        </w:rPr>
        <w:t>за лек транспорт</w:t>
      </w:r>
      <w:r w:rsidR="00EA37D7">
        <w:rPr>
          <w:sz w:val="26"/>
          <w:szCs w:val="26"/>
          <w:u w:val="single"/>
          <w:lang w:val="bg-BG"/>
        </w:rPr>
        <w:t xml:space="preserve"> </w:t>
      </w:r>
    </w:p>
    <w:p w:rsidR="00F65EE0" w:rsidRPr="00B658B1" w:rsidRDefault="00F65EE0" w:rsidP="003320E5">
      <w:pPr>
        <w:pStyle w:val="BodyText"/>
        <w:rPr>
          <w:szCs w:val="16"/>
          <w:lang w:val="bg-BG"/>
        </w:rPr>
      </w:pPr>
    </w:p>
    <w:p w:rsidR="00192FAC" w:rsidRPr="00920E39" w:rsidRDefault="000308DE" w:rsidP="00084182">
      <w:pPr>
        <w:spacing w:line="220" w:lineRule="atLeast"/>
        <w:jc w:val="both"/>
        <w:rPr>
          <w:b/>
          <w:sz w:val="26"/>
          <w:szCs w:val="26"/>
          <w:u w:val="single"/>
          <w:lang w:val="bg-BG"/>
        </w:rPr>
      </w:pPr>
      <w:r w:rsidRPr="00920E39">
        <w:rPr>
          <w:b/>
          <w:sz w:val="26"/>
          <w:szCs w:val="26"/>
          <w:u w:val="single"/>
        </w:rPr>
        <w:t xml:space="preserve">І. </w:t>
      </w:r>
      <w:r w:rsidRPr="00920E39">
        <w:rPr>
          <w:b/>
          <w:sz w:val="26"/>
          <w:szCs w:val="26"/>
          <w:u w:val="single"/>
          <w:lang w:val="ru-RU"/>
        </w:rPr>
        <w:t xml:space="preserve"> </w:t>
      </w:r>
      <w:r w:rsidRPr="00920E39">
        <w:rPr>
          <w:b/>
          <w:sz w:val="26"/>
          <w:szCs w:val="26"/>
          <w:u w:val="single"/>
        </w:rPr>
        <w:t>ТЕХНИЧЕСКИ ИЗИСКВАНИЯ КЪМ ДОСТАВКАТА</w:t>
      </w:r>
    </w:p>
    <w:p w:rsidR="00E80FFF" w:rsidRDefault="00920E39" w:rsidP="00EA37D7">
      <w:pPr>
        <w:pStyle w:val="BodyText"/>
        <w:rPr>
          <w:sz w:val="26"/>
          <w:szCs w:val="26"/>
          <w:lang w:val="bg-BG"/>
        </w:rPr>
      </w:pPr>
      <w:r>
        <w:rPr>
          <w:sz w:val="26"/>
          <w:szCs w:val="26"/>
          <w:lang w:val="bg-BG"/>
        </w:rPr>
        <w:t xml:space="preserve">         </w:t>
      </w:r>
      <w:r w:rsidR="00D43176" w:rsidRPr="00920E39">
        <w:rPr>
          <w:sz w:val="26"/>
          <w:szCs w:val="26"/>
          <w:lang w:val="bg-BG"/>
        </w:rPr>
        <w:t xml:space="preserve">Да се оферира доставката на </w:t>
      </w:r>
      <w:r w:rsidR="003320E5" w:rsidRPr="00920E39">
        <w:rPr>
          <w:sz w:val="26"/>
          <w:szCs w:val="26"/>
          <w:lang w:val="bg-BG"/>
        </w:rPr>
        <w:t>нови гуми</w:t>
      </w:r>
      <w:r w:rsidR="008D3F3F" w:rsidRPr="008D3F3F">
        <w:rPr>
          <w:sz w:val="26"/>
          <w:szCs w:val="26"/>
        </w:rPr>
        <w:t>,</w:t>
      </w:r>
      <w:r w:rsidR="00EA37D7" w:rsidRPr="00EA37D7">
        <w:rPr>
          <w:sz w:val="26"/>
          <w:szCs w:val="26"/>
          <w:lang w:val="bg-BG"/>
        </w:rPr>
        <w:t xml:space="preserve"> </w:t>
      </w:r>
      <w:r w:rsidR="00EA37D7" w:rsidRPr="00920E39">
        <w:rPr>
          <w:sz w:val="26"/>
          <w:szCs w:val="26"/>
          <w:lang w:val="bg-BG"/>
        </w:rPr>
        <w:t>със следната спецификация и количества: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5621"/>
        <w:gridCol w:w="2974"/>
        <w:gridCol w:w="1634"/>
      </w:tblGrid>
      <w:tr w:rsidR="00E04353" w:rsidRPr="00920E39" w:rsidTr="0083017D">
        <w:tc>
          <w:tcPr>
            <w:tcW w:w="285" w:type="pct"/>
            <w:shd w:val="clear" w:color="auto" w:fill="FFFFFF" w:themeFill="background1"/>
          </w:tcPr>
          <w:p w:rsidR="00E04353" w:rsidRPr="00920E39" w:rsidRDefault="00E04353" w:rsidP="00806DE8">
            <w:pPr>
              <w:rPr>
                <w:b/>
                <w:sz w:val="26"/>
                <w:szCs w:val="26"/>
                <w:lang w:eastAsia="bg-BG"/>
              </w:rPr>
            </w:pPr>
            <w:r w:rsidRPr="00920E39">
              <w:rPr>
                <w:b/>
                <w:sz w:val="26"/>
                <w:szCs w:val="26"/>
                <w:lang w:eastAsia="bg-BG"/>
              </w:rPr>
              <w:t>№</w:t>
            </w:r>
          </w:p>
        </w:tc>
        <w:tc>
          <w:tcPr>
            <w:tcW w:w="2591" w:type="pct"/>
            <w:shd w:val="clear" w:color="auto" w:fill="FFFFFF" w:themeFill="background1"/>
          </w:tcPr>
          <w:p w:rsidR="00E04353" w:rsidRPr="00920E39" w:rsidRDefault="00E04353" w:rsidP="00806DE8">
            <w:pPr>
              <w:ind w:left="142"/>
              <w:jc w:val="center"/>
              <w:rPr>
                <w:b/>
                <w:sz w:val="26"/>
                <w:szCs w:val="26"/>
                <w:lang w:val="bg-BG" w:eastAsia="bg-BG"/>
              </w:rPr>
            </w:pPr>
            <w:r w:rsidRPr="00920E39">
              <w:rPr>
                <w:b/>
                <w:sz w:val="26"/>
                <w:szCs w:val="26"/>
                <w:lang w:val="bg-BG" w:eastAsia="bg-BG"/>
              </w:rPr>
              <w:t>Описание</w:t>
            </w:r>
          </w:p>
        </w:tc>
        <w:tc>
          <w:tcPr>
            <w:tcW w:w="1371" w:type="pct"/>
            <w:shd w:val="clear" w:color="auto" w:fill="FFFFFF" w:themeFill="background1"/>
          </w:tcPr>
          <w:p w:rsidR="00E04353" w:rsidRPr="00920E39" w:rsidRDefault="00E04353" w:rsidP="00806DE8">
            <w:pPr>
              <w:jc w:val="center"/>
              <w:rPr>
                <w:b/>
                <w:sz w:val="26"/>
                <w:szCs w:val="26"/>
                <w:lang w:val="bg-BG" w:eastAsia="bg-BG"/>
              </w:rPr>
            </w:pPr>
            <w:r>
              <w:rPr>
                <w:b/>
                <w:sz w:val="26"/>
                <w:szCs w:val="26"/>
                <w:lang w:val="bg-BG" w:eastAsia="bg-BG"/>
              </w:rPr>
              <w:t>Забележка</w:t>
            </w:r>
          </w:p>
        </w:tc>
        <w:tc>
          <w:tcPr>
            <w:tcW w:w="753" w:type="pct"/>
            <w:shd w:val="clear" w:color="auto" w:fill="FFFFFF" w:themeFill="background1"/>
          </w:tcPr>
          <w:p w:rsidR="00E04353" w:rsidRPr="00920E39" w:rsidRDefault="00E04353" w:rsidP="0083017D">
            <w:pPr>
              <w:ind w:hanging="107"/>
              <w:jc w:val="center"/>
              <w:rPr>
                <w:b/>
                <w:sz w:val="26"/>
                <w:szCs w:val="26"/>
                <w:lang w:val="bg-BG" w:eastAsia="bg-BG"/>
              </w:rPr>
            </w:pPr>
            <w:r>
              <w:rPr>
                <w:b/>
                <w:sz w:val="26"/>
                <w:szCs w:val="26"/>
                <w:lang w:val="bg-BG" w:eastAsia="bg-BG"/>
              </w:rPr>
              <w:t>Количество</w:t>
            </w:r>
          </w:p>
        </w:tc>
      </w:tr>
      <w:tr w:rsidR="00D1398F" w:rsidRPr="00920E39" w:rsidTr="0083017D">
        <w:tc>
          <w:tcPr>
            <w:tcW w:w="285" w:type="pct"/>
            <w:shd w:val="clear" w:color="auto" w:fill="FFFFFF" w:themeFill="background1"/>
          </w:tcPr>
          <w:p w:rsidR="00D1398F" w:rsidRPr="00920E39" w:rsidRDefault="00D1398F" w:rsidP="00075361">
            <w:pPr>
              <w:ind w:left="142"/>
              <w:jc w:val="center"/>
              <w:rPr>
                <w:sz w:val="26"/>
                <w:szCs w:val="26"/>
                <w:lang w:val="bg-BG"/>
              </w:rPr>
            </w:pPr>
            <w:r>
              <w:rPr>
                <w:sz w:val="26"/>
                <w:szCs w:val="26"/>
                <w:lang w:val="bg-BG"/>
              </w:rPr>
              <w:t>1</w:t>
            </w:r>
          </w:p>
        </w:tc>
        <w:tc>
          <w:tcPr>
            <w:tcW w:w="2591" w:type="pct"/>
            <w:shd w:val="clear" w:color="auto" w:fill="FFFFFF" w:themeFill="background1"/>
          </w:tcPr>
          <w:p w:rsidR="00D1398F" w:rsidRPr="00920E39" w:rsidRDefault="00D1398F" w:rsidP="00D1398F">
            <w:pPr>
              <w:ind w:left="142"/>
              <w:rPr>
                <w:b/>
                <w:sz w:val="26"/>
                <w:szCs w:val="26"/>
                <w:lang w:val="bg-BG" w:eastAsia="bg-BG"/>
              </w:rPr>
            </w:pPr>
            <w:proofErr w:type="spellStart"/>
            <w:r>
              <w:rPr>
                <w:sz w:val="28"/>
                <w:szCs w:val="28"/>
              </w:rPr>
              <w:t>Г</w:t>
            </w:r>
            <w:r w:rsidRPr="001C017C">
              <w:rPr>
                <w:sz w:val="28"/>
                <w:szCs w:val="28"/>
              </w:rPr>
              <w:t>уми</w:t>
            </w:r>
            <w:proofErr w:type="spellEnd"/>
            <w:r w:rsidRPr="001C017C">
              <w:rPr>
                <w:sz w:val="28"/>
                <w:szCs w:val="28"/>
              </w:rPr>
              <w:t xml:space="preserve"> </w:t>
            </w:r>
            <w:r>
              <w:rPr>
                <w:bCs/>
                <w:sz w:val="28"/>
                <w:szCs w:val="28"/>
                <w:lang w:val="bg-BG"/>
              </w:rPr>
              <w:t>225</w:t>
            </w:r>
            <w:r>
              <w:rPr>
                <w:bCs/>
                <w:sz w:val="28"/>
                <w:szCs w:val="28"/>
                <w:lang w:val="en-US"/>
              </w:rPr>
              <w:t>/</w:t>
            </w:r>
            <w:r>
              <w:rPr>
                <w:bCs/>
                <w:sz w:val="28"/>
                <w:szCs w:val="28"/>
                <w:lang w:val="bg-BG"/>
              </w:rPr>
              <w:t>75</w:t>
            </w:r>
            <w:r>
              <w:rPr>
                <w:bCs/>
                <w:sz w:val="28"/>
                <w:szCs w:val="28"/>
                <w:lang w:val="en-US"/>
              </w:rPr>
              <w:t xml:space="preserve"> R</w:t>
            </w:r>
            <w:r>
              <w:rPr>
                <w:bCs/>
                <w:sz w:val="28"/>
                <w:szCs w:val="28"/>
                <w:lang w:val="bg-BG"/>
              </w:rPr>
              <w:t>16 (за УАЗ)</w:t>
            </w:r>
          </w:p>
        </w:tc>
        <w:tc>
          <w:tcPr>
            <w:tcW w:w="1371" w:type="pct"/>
            <w:vMerge w:val="restart"/>
            <w:shd w:val="clear" w:color="auto" w:fill="FFFFFF" w:themeFill="background1"/>
          </w:tcPr>
          <w:p w:rsidR="00D1398F" w:rsidRDefault="00D1398F" w:rsidP="0083017D">
            <w:pPr>
              <w:tabs>
                <w:tab w:val="left" w:pos="4140"/>
                <w:tab w:val="left" w:pos="4320"/>
              </w:tabs>
              <w:rPr>
                <w:b/>
                <w:sz w:val="26"/>
                <w:szCs w:val="26"/>
                <w:lang w:val="bg-BG" w:eastAsia="bg-BG"/>
              </w:rPr>
            </w:pPr>
            <w:r>
              <w:rPr>
                <w:bCs/>
                <w:sz w:val="24"/>
                <w:szCs w:val="24"/>
                <w:lang w:val="bg-BG"/>
              </w:rPr>
              <w:t>З</w:t>
            </w:r>
            <w:r w:rsidRPr="00191282">
              <w:rPr>
                <w:bCs/>
                <w:sz w:val="24"/>
                <w:szCs w:val="24"/>
                <w:lang w:val="bg-BG"/>
              </w:rPr>
              <w:t>а експлоатация в руднични условия (черни пътища)</w:t>
            </w:r>
            <w:r>
              <w:rPr>
                <w:bCs/>
                <w:sz w:val="24"/>
                <w:szCs w:val="24"/>
                <w:lang w:val="bg-BG"/>
              </w:rPr>
              <w:t>, всесезонни, висок или среден клас</w:t>
            </w:r>
          </w:p>
        </w:tc>
        <w:tc>
          <w:tcPr>
            <w:tcW w:w="753" w:type="pct"/>
            <w:shd w:val="clear" w:color="auto" w:fill="FFFFFF" w:themeFill="background1"/>
          </w:tcPr>
          <w:p w:rsidR="00D1398F" w:rsidRPr="0083017D" w:rsidRDefault="00D1398F" w:rsidP="00806DE8">
            <w:pPr>
              <w:ind w:hanging="107"/>
              <w:jc w:val="center"/>
              <w:rPr>
                <w:sz w:val="26"/>
                <w:szCs w:val="26"/>
                <w:lang w:val="bg-BG" w:eastAsia="bg-BG"/>
              </w:rPr>
            </w:pPr>
            <w:r w:rsidRPr="0083017D">
              <w:rPr>
                <w:sz w:val="26"/>
                <w:szCs w:val="26"/>
                <w:lang w:val="en-US" w:eastAsia="bg-BG"/>
              </w:rPr>
              <w:t>8</w:t>
            </w:r>
            <w:r w:rsidR="0083017D" w:rsidRPr="0083017D">
              <w:rPr>
                <w:sz w:val="26"/>
                <w:szCs w:val="26"/>
                <w:lang w:val="bg-BG" w:eastAsia="bg-BG"/>
              </w:rPr>
              <w:t xml:space="preserve"> бр.</w:t>
            </w:r>
          </w:p>
        </w:tc>
      </w:tr>
      <w:tr w:rsidR="00D1398F" w:rsidRPr="00920E39" w:rsidTr="0083017D">
        <w:tc>
          <w:tcPr>
            <w:tcW w:w="285" w:type="pct"/>
            <w:shd w:val="clear" w:color="auto" w:fill="FFFFFF" w:themeFill="background1"/>
          </w:tcPr>
          <w:p w:rsidR="00D1398F" w:rsidRDefault="00D1398F" w:rsidP="00075361">
            <w:pPr>
              <w:ind w:left="142"/>
              <w:jc w:val="center"/>
              <w:rPr>
                <w:sz w:val="26"/>
                <w:szCs w:val="26"/>
                <w:lang w:val="bg-BG"/>
              </w:rPr>
            </w:pPr>
            <w:r>
              <w:rPr>
                <w:sz w:val="26"/>
                <w:szCs w:val="26"/>
                <w:lang w:val="bg-BG"/>
              </w:rPr>
              <w:t>2</w:t>
            </w:r>
          </w:p>
        </w:tc>
        <w:tc>
          <w:tcPr>
            <w:tcW w:w="2591" w:type="pct"/>
            <w:shd w:val="clear" w:color="auto" w:fill="FFFFFF" w:themeFill="background1"/>
          </w:tcPr>
          <w:p w:rsidR="00D1398F" w:rsidRPr="00920E39" w:rsidRDefault="00D1398F" w:rsidP="00D1398F">
            <w:pPr>
              <w:ind w:left="142"/>
              <w:rPr>
                <w:b/>
                <w:sz w:val="26"/>
                <w:szCs w:val="26"/>
                <w:lang w:val="bg-BG" w:eastAsia="bg-BG"/>
              </w:rPr>
            </w:pPr>
            <w:proofErr w:type="spellStart"/>
            <w:r>
              <w:rPr>
                <w:sz w:val="28"/>
                <w:szCs w:val="28"/>
              </w:rPr>
              <w:t>Г</w:t>
            </w:r>
            <w:r w:rsidRPr="001C017C">
              <w:rPr>
                <w:sz w:val="28"/>
                <w:szCs w:val="28"/>
              </w:rPr>
              <w:t>уми</w:t>
            </w:r>
            <w:proofErr w:type="spellEnd"/>
            <w:r w:rsidRPr="001C017C">
              <w:rPr>
                <w:sz w:val="28"/>
                <w:szCs w:val="28"/>
              </w:rPr>
              <w:t xml:space="preserve"> </w:t>
            </w:r>
            <w:r>
              <w:rPr>
                <w:bCs/>
                <w:sz w:val="28"/>
                <w:szCs w:val="28"/>
                <w:lang w:val="bg-BG"/>
              </w:rPr>
              <w:t>205</w:t>
            </w:r>
            <w:r>
              <w:rPr>
                <w:bCs/>
                <w:sz w:val="28"/>
                <w:szCs w:val="28"/>
                <w:lang w:val="en-US"/>
              </w:rPr>
              <w:t>/</w:t>
            </w:r>
            <w:r>
              <w:rPr>
                <w:bCs/>
                <w:sz w:val="28"/>
                <w:szCs w:val="28"/>
                <w:lang w:val="bg-BG"/>
              </w:rPr>
              <w:t>75</w:t>
            </w:r>
            <w:r>
              <w:rPr>
                <w:bCs/>
                <w:sz w:val="28"/>
                <w:szCs w:val="28"/>
                <w:lang w:val="en-US"/>
              </w:rPr>
              <w:t xml:space="preserve"> R</w:t>
            </w:r>
            <w:r>
              <w:rPr>
                <w:bCs/>
                <w:sz w:val="28"/>
                <w:szCs w:val="28"/>
                <w:lang w:val="bg-BG"/>
              </w:rPr>
              <w:t xml:space="preserve">16  С </w:t>
            </w:r>
            <w:r w:rsidRPr="0017479E">
              <w:rPr>
                <w:bCs/>
                <w:sz w:val="24"/>
                <w:szCs w:val="24"/>
                <w:lang w:val="bg-BG"/>
              </w:rPr>
              <w:t xml:space="preserve">(за </w:t>
            </w:r>
            <w:r w:rsidRPr="0017479E">
              <w:rPr>
                <w:bCs/>
                <w:sz w:val="24"/>
                <w:szCs w:val="24"/>
                <w:lang w:val="en-US"/>
              </w:rPr>
              <w:t>Toyota Hilux</w:t>
            </w:r>
            <w:r w:rsidRPr="0017479E">
              <w:rPr>
                <w:bCs/>
                <w:sz w:val="24"/>
                <w:szCs w:val="24"/>
                <w:lang w:val="bg-BG"/>
              </w:rPr>
              <w:t>)</w:t>
            </w:r>
          </w:p>
        </w:tc>
        <w:tc>
          <w:tcPr>
            <w:tcW w:w="1371" w:type="pct"/>
            <w:vMerge/>
            <w:shd w:val="clear" w:color="auto" w:fill="FFFFFF" w:themeFill="background1"/>
          </w:tcPr>
          <w:p w:rsidR="00D1398F" w:rsidRDefault="00D1398F" w:rsidP="00806DE8">
            <w:pPr>
              <w:jc w:val="center"/>
              <w:rPr>
                <w:b/>
                <w:sz w:val="26"/>
                <w:szCs w:val="26"/>
                <w:lang w:val="bg-BG" w:eastAsia="bg-BG"/>
              </w:rPr>
            </w:pPr>
          </w:p>
        </w:tc>
        <w:tc>
          <w:tcPr>
            <w:tcW w:w="753" w:type="pct"/>
            <w:shd w:val="clear" w:color="auto" w:fill="FFFFFF" w:themeFill="background1"/>
          </w:tcPr>
          <w:p w:rsidR="00D1398F" w:rsidRPr="0083017D" w:rsidRDefault="00D1398F" w:rsidP="00806DE8">
            <w:pPr>
              <w:ind w:hanging="107"/>
              <w:jc w:val="center"/>
              <w:rPr>
                <w:sz w:val="26"/>
                <w:szCs w:val="26"/>
                <w:lang w:val="bg-BG" w:eastAsia="bg-BG"/>
              </w:rPr>
            </w:pPr>
            <w:r w:rsidRPr="0083017D">
              <w:rPr>
                <w:sz w:val="26"/>
                <w:szCs w:val="26"/>
                <w:lang w:val="en-US" w:eastAsia="bg-BG"/>
              </w:rPr>
              <w:t>20</w:t>
            </w:r>
            <w:r w:rsidR="0083017D" w:rsidRPr="0083017D">
              <w:rPr>
                <w:sz w:val="26"/>
                <w:szCs w:val="26"/>
                <w:lang w:val="bg-BG" w:eastAsia="bg-BG"/>
              </w:rPr>
              <w:t xml:space="preserve"> бр.</w:t>
            </w:r>
          </w:p>
        </w:tc>
      </w:tr>
      <w:tr w:rsidR="00935A25" w:rsidRPr="00920E39" w:rsidTr="0083017D">
        <w:tc>
          <w:tcPr>
            <w:tcW w:w="285" w:type="pct"/>
            <w:shd w:val="clear" w:color="auto" w:fill="FFFFFF" w:themeFill="background1"/>
          </w:tcPr>
          <w:p w:rsidR="00935A25" w:rsidRDefault="00935A25" w:rsidP="00075361">
            <w:pPr>
              <w:ind w:left="142"/>
              <w:jc w:val="center"/>
              <w:rPr>
                <w:sz w:val="26"/>
                <w:szCs w:val="26"/>
                <w:lang w:val="bg-BG"/>
              </w:rPr>
            </w:pPr>
            <w:r>
              <w:rPr>
                <w:sz w:val="26"/>
                <w:szCs w:val="26"/>
                <w:lang w:val="bg-BG"/>
              </w:rPr>
              <w:t>3</w:t>
            </w:r>
          </w:p>
        </w:tc>
        <w:tc>
          <w:tcPr>
            <w:tcW w:w="2591" w:type="pct"/>
            <w:shd w:val="clear" w:color="auto" w:fill="FFFFFF" w:themeFill="background1"/>
          </w:tcPr>
          <w:p w:rsidR="00935A25" w:rsidRPr="00D1398F" w:rsidRDefault="00935A25" w:rsidP="00FE22FE">
            <w:pPr>
              <w:ind w:left="142"/>
              <w:rPr>
                <w:b/>
                <w:sz w:val="26"/>
                <w:szCs w:val="26"/>
                <w:lang w:val="bg-BG" w:eastAsia="bg-BG"/>
              </w:rPr>
            </w:pPr>
            <w:proofErr w:type="spellStart"/>
            <w:r>
              <w:rPr>
                <w:sz w:val="28"/>
                <w:szCs w:val="28"/>
              </w:rPr>
              <w:t>Г</w:t>
            </w:r>
            <w:r w:rsidRPr="001C017C">
              <w:rPr>
                <w:sz w:val="28"/>
                <w:szCs w:val="28"/>
              </w:rPr>
              <w:t>уми</w:t>
            </w:r>
            <w:proofErr w:type="spellEnd"/>
            <w:r w:rsidRPr="001C017C">
              <w:rPr>
                <w:sz w:val="28"/>
                <w:szCs w:val="28"/>
              </w:rPr>
              <w:t xml:space="preserve"> </w:t>
            </w:r>
            <w:r>
              <w:rPr>
                <w:bCs/>
                <w:sz w:val="28"/>
                <w:szCs w:val="28"/>
                <w:lang w:val="bg-BG"/>
              </w:rPr>
              <w:t>2</w:t>
            </w:r>
            <w:r>
              <w:rPr>
                <w:bCs/>
                <w:sz w:val="28"/>
                <w:szCs w:val="28"/>
                <w:lang w:val="en-US"/>
              </w:rPr>
              <w:t>5</w:t>
            </w:r>
            <w:r>
              <w:rPr>
                <w:bCs/>
                <w:sz w:val="28"/>
                <w:szCs w:val="28"/>
                <w:lang w:val="bg-BG"/>
              </w:rPr>
              <w:t>5</w:t>
            </w:r>
            <w:r>
              <w:rPr>
                <w:bCs/>
                <w:sz w:val="28"/>
                <w:szCs w:val="28"/>
                <w:lang w:val="en-US"/>
              </w:rPr>
              <w:t>/</w:t>
            </w:r>
            <w:r>
              <w:rPr>
                <w:bCs/>
                <w:sz w:val="28"/>
                <w:szCs w:val="28"/>
                <w:lang w:val="bg-BG"/>
              </w:rPr>
              <w:t>7</w:t>
            </w:r>
            <w:r>
              <w:rPr>
                <w:bCs/>
                <w:sz w:val="28"/>
                <w:szCs w:val="28"/>
                <w:lang w:val="en-US"/>
              </w:rPr>
              <w:t>0 R</w:t>
            </w:r>
            <w:r>
              <w:rPr>
                <w:bCs/>
                <w:sz w:val="28"/>
                <w:szCs w:val="28"/>
                <w:lang w:val="bg-BG"/>
              </w:rPr>
              <w:t>16</w:t>
            </w:r>
            <w:r>
              <w:rPr>
                <w:bCs/>
                <w:sz w:val="28"/>
                <w:szCs w:val="28"/>
                <w:lang w:val="en-US"/>
              </w:rPr>
              <w:t xml:space="preserve"> </w:t>
            </w:r>
            <w:r>
              <w:rPr>
                <w:bCs/>
                <w:sz w:val="28"/>
                <w:szCs w:val="28"/>
                <w:lang w:val="bg-BG"/>
              </w:rPr>
              <w:t xml:space="preserve">( за </w:t>
            </w:r>
            <w:r>
              <w:rPr>
                <w:bCs/>
                <w:sz w:val="28"/>
                <w:szCs w:val="28"/>
                <w:lang w:val="en-US"/>
              </w:rPr>
              <w:t>Ford Ranger</w:t>
            </w:r>
            <w:r>
              <w:rPr>
                <w:bCs/>
                <w:sz w:val="28"/>
                <w:szCs w:val="28"/>
                <w:lang w:val="bg-BG"/>
              </w:rPr>
              <w:t>)</w:t>
            </w:r>
          </w:p>
        </w:tc>
        <w:tc>
          <w:tcPr>
            <w:tcW w:w="1371" w:type="pct"/>
            <w:vMerge/>
            <w:shd w:val="clear" w:color="auto" w:fill="FFFFFF" w:themeFill="background1"/>
          </w:tcPr>
          <w:p w:rsidR="00935A25" w:rsidRDefault="00935A25" w:rsidP="00806DE8">
            <w:pPr>
              <w:jc w:val="center"/>
              <w:rPr>
                <w:b/>
                <w:sz w:val="26"/>
                <w:szCs w:val="26"/>
                <w:lang w:val="bg-BG" w:eastAsia="bg-BG"/>
              </w:rPr>
            </w:pPr>
          </w:p>
        </w:tc>
        <w:tc>
          <w:tcPr>
            <w:tcW w:w="753" w:type="pct"/>
            <w:shd w:val="clear" w:color="auto" w:fill="FFFFFF" w:themeFill="background1"/>
          </w:tcPr>
          <w:p w:rsidR="00935A25" w:rsidRPr="0083017D" w:rsidRDefault="00935A25" w:rsidP="00806DE8">
            <w:pPr>
              <w:ind w:hanging="107"/>
              <w:jc w:val="center"/>
              <w:rPr>
                <w:sz w:val="26"/>
                <w:szCs w:val="26"/>
                <w:lang w:val="bg-BG" w:eastAsia="bg-BG"/>
              </w:rPr>
            </w:pPr>
            <w:r w:rsidRPr="0083017D">
              <w:rPr>
                <w:sz w:val="26"/>
                <w:szCs w:val="26"/>
                <w:lang w:val="en-US" w:eastAsia="bg-BG"/>
              </w:rPr>
              <w:t>4</w:t>
            </w:r>
            <w:r w:rsidR="0083017D" w:rsidRPr="0083017D">
              <w:rPr>
                <w:sz w:val="26"/>
                <w:szCs w:val="26"/>
                <w:lang w:val="bg-BG" w:eastAsia="bg-BG"/>
              </w:rPr>
              <w:t xml:space="preserve"> бр.</w:t>
            </w:r>
          </w:p>
        </w:tc>
      </w:tr>
      <w:tr w:rsidR="00935A25" w:rsidRPr="00920E39" w:rsidTr="0083017D">
        <w:tc>
          <w:tcPr>
            <w:tcW w:w="285" w:type="pct"/>
            <w:shd w:val="clear" w:color="auto" w:fill="FFFFFF" w:themeFill="background1"/>
          </w:tcPr>
          <w:p w:rsidR="00935A25" w:rsidRDefault="00935A25" w:rsidP="00075361">
            <w:pPr>
              <w:ind w:left="142"/>
              <w:jc w:val="center"/>
              <w:rPr>
                <w:sz w:val="26"/>
                <w:szCs w:val="26"/>
                <w:lang w:val="bg-BG"/>
              </w:rPr>
            </w:pPr>
            <w:r>
              <w:rPr>
                <w:sz w:val="26"/>
                <w:szCs w:val="26"/>
                <w:lang w:val="bg-BG"/>
              </w:rPr>
              <w:t>4</w:t>
            </w:r>
          </w:p>
        </w:tc>
        <w:tc>
          <w:tcPr>
            <w:tcW w:w="2591" w:type="pct"/>
            <w:shd w:val="clear" w:color="auto" w:fill="FFFFFF" w:themeFill="background1"/>
          </w:tcPr>
          <w:p w:rsidR="00935A25" w:rsidRPr="00920E39" w:rsidRDefault="00935A25" w:rsidP="00FE22FE">
            <w:pPr>
              <w:ind w:left="142"/>
              <w:rPr>
                <w:b/>
                <w:sz w:val="26"/>
                <w:szCs w:val="26"/>
                <w:lang w:val="bg-BG" w:eastAsia="bg-BG"/>
              </w:rPr>
            </w:pPr>
            <w:proofErr w:type="spellStart"/>
            <w:r w:rsidRPr="00B071E0">
              <w:rPr>
                <w:sz w:val="28"/>
                <w:szCs w:val="28"/>
              </w:rPr>
              <w:t>Гуми</w:t>
            </w:r>
            <w:proofErr w:type="spellEnd"/>
            <w:r>
              <w:rPr>
                <w:sz w:val="28"/>
                <w:szCs w:val="28"/>
                <w:lang w:val="bg-BG"/>
              </w:rPr>
              <w:t xml:space="preserve"> 185/75 </w:t>
            </w:r>
            <w:r>
              <w:rPr>
                <w:sz w:val="28"/>
                <w:szCs w:val="28"/>
                <w:lang w:val="en-US"/>
              </w:rPr>
              <w:t>R16</w:t>
            </w:r>
            <w:r>
              <w:rPr>
                <w:sz w:val="28"/>
                <w:szCs w:val="28"/>
                <w:lang w:val="bg-BG"/>
              </w:rPr>
              <w:t xml:space="preserve"> </w:t>
            </w:r>
            <w:r w:rsidRPr="0017479E">
              <w:rPr>
                <w:sz w:val="24"/>
                <w:szCs w:val="24"/>
                <w:lang w:val="bg-BG"/>
              </w:rPr>
              <w:t>(за Лада Нива/Урбан)</w:t>
            </w:r>
          </w:p>
        </w:tc>
        <w:tc>
          <w:tcPr>
            <w:tcW w:w="1371" w:type="pct"/>
            <w:vMerge/>
            <w:shd w:val="clear" w:color="auto" w:fill="FFFFFF" w:themeFill="background1"/>
          </w:tcPr>
          <w:p w:rsidR="00935A25" w:rsidRDefault="00935A25" w:rsidP="00806DE8">
            <w:pPr>
              <w:jc w:val="center"/>
              <w:rPr>
                <w:b/>
                <w:sz w:val="26"/>
                <w:szCs w:val="26"/>
                <w:lang w:val="bg-BG" w:eastAsia="bg-BG"/>
              </w:rPr>
            </w:pPr>
          </w:p>
        </w:tc>
        <w:tc>
          <w:tcPr>
            <w:tcW w:w="753" w:type="pct"/>
            <w:shd w:val="clear" w:color="auto" w:fill="FFFFFF" w:themeFill="background1"/>
          </w:tcPr>
          <w:p w:rsidR="00935A25" w:rsidRPr="0083017D" w:rsidRDefault="00935A25" w:rsidP="00806DE8">
            <w:pPr>
              <w:ind w:hanging="107"/>
              <w:jc w:val="center"/>
              <w:rPr>
                <w:sz w:val="26"/>
                <w:szCs w:val="26"/>
                <w:lang w:val="bg-BG" w:eastAsia="bg-BG"/>
              </w:rPr>
            </w:pPr>
            <w:r w:rsidRPr="0083017D">
              <w:rPr>
                <w:sz w:val="26"/>
                <w:szCs w:val="26"/>
                <w:lang w:val="en-US" w:eastAsia="bg-BG"/>
              </w:rPr>
              <w:t>40</w:t>
            </w:r>
            <w:r w:rsidR="0083017D" w:rsidRPr="0083017D">
              <w:rPr>
                <w:sz w:val="26"/>
                <w:szCs w:val="26"/>
                <w:lang w:val="bg-BG" w:eastAsia="bg-BG"/>
              </w:rPr>
              <w:t xml:space="preserve"> бр.</w:t>
            </w:r>
          </w:p>
        </w:tc>
      </w:tr>
      <w:tr w:rsidR="00935A25" w:rsidRPr="00920E39" w:rsidTr="0083017D">
        <w:tc>
          <w:tcPr>
            <w:tcW w:w="285" w:type="pct"/>
            <w:shd w:val="clear" w:color="auto" w:fill="FFFFFF" w:themeFill="background1"/>
          </w:tcPr>
          <w:p w:rsidR="00935A25" w:rsidRDefault="00935A25" w:rsidP="00075361">
            <w:pPr>
              <w:ind w:left="142"/>
              <w:jc w:val="center"/>
              <w:rPr>
                <w:sz w:val="26"/>
                <w:szCs w:val="26"/>
                <w:lang w:val="bg-BG"/>
              </w:rPr>
            </w:pPr>
            <w:r>
              <w:rPr>
                <w:sz w:val="26"/>
                <w:szCs w:val="26"/>
                <w:lang w:val="bg-BG"/>
              </w:rPr>
              <w:t>5</w:t>
            </w:r>
          </w:p>
        </w:tc>
        <w:tc>
          <w:tcPr>
            <w:tcW w:w="2591" w:type="pct"/>
            <w:shd w:val="clear" w:color="auto" w:fill="FFFFFF" w:themeFill="background1"/>
          </w:tcPr>
          <w:p w:rsidR="00935A25" w:rsidRPr="00D1398F" w:rsidRDefault="00935A25" w:rsidP="00FE22FE">
            <w:pPr>
              <w:ind w:left="142"/>
              <w:rPr>
                <w:b/>
                <w:sz w:val="26"/>
                <w:szCs w:val="26"/>
                <w:lang w:val="bg-BG" w:eastAsia="bg-BG"/>
              </w:rPr>
            </w:pPr>
            <w:proofErr w:type="spellStart"/>
            <w:r w:rsidRPr="00B071E0">
              <w:rPr>
                <w:sz w:val="28"/>
                <w:szCs w:val="28"/>
              </w:rPr>
              <w:t>Гуми</w:t>
            </w:r>
            <w:proofErr w:type="spellEnd"/>
            <w:r>
              <w:rPr>
                <w:sz w:val="28"/>
                <w:szCs w:val="28"/>
                <w:lang w:val="bg-BG"/>
              </w:rPr>
              <w:t xml:space="preserve"> 255/100 </w:t>
            </w:r>
            <w:r>
              <w:rPr>
                <w:sz w:val="28"/>
                <w:szCs w:val="28"/>
                <w:lang w:val="en-US"/>
              </w:rPr>
              <w:t>R1</w:t>
            </w:r>
            <w:r>
              <w:rPr>
                <w:sz w:val="28"/>
                <w:szCs w:val="28"/>
                <w:lang w:val="bg-BG"/>
              </w:rPr>
              <w:t xml:space="preserve">6 (за </w:t>
            </w:r>
            <w:r>
              <w:rPr>
                <w:sz w:val="28"/>
                <w:szCs w:val="28"/>
                <w:lang w:val="en-US"/>
              </w:rPr>
              <w:t>Iveco Daily 55C.18 B</w:t>
            </w:r>
            <w:r>
              <w:rPr>
                <w:sz w:val="28"/>
                <w:szCs w:val="28"/>
                <w:lang w:val="bg-BG"/>
              </w:rPr>
              <w:t>)</w:t>
            </w:r>
          </w:p>
        </w:tc>
        <w:tc>
          <w:tcPr>
            <w:tcW w:w="1371" w:type="pct"/>
            <w:shd w:val="clear" w:color="auto" w:fill="FFFFFF" w:themeFill="background1"/>
          </w:tcPr>
          <w:p w:rsidR="00935A25" w:rsidRDefault="0083017D" w:rsidP="0083017D">
            <w:pPr>
              <w:jc w:val="center"/>
              <w:rPr>
                <w:b/>
                <w:sz w:val="26"/>
                <w:szCs w:val="26"/>
                <w:lang w:val="bg-BG" w:eastAsia="bg-BG"/>
              </w:rPr>
            </w:pPr>
            <w:r>
              <w:rPr>
                <w:bCs/>
                <w:sz w:val="24"/>
                <w:szCs w:val="24"/>
                <w:lang w:val="bg-BG"/>
              </w:rPr>
              <w:t>всесезонни, висок клас</w:t>
            </w:r>
          </w:p>
        </w:tc>
        <w:tc>
          <w:tcPr>
            <w:tcW w:w="753" w:type="pct"/>
            <w:shd w:val="clear" w:color="auto" w:fill="FFFFFF" w:themeFill="background1"/>
          </w:tcPr>
          <w:p w:rsidR="00935A25" w:rsidRPr="0083017D" w:rsidRDefault="00935A25" w:rsidP="00935A25">
            <w:pPr>
              <w:ind w:hanging="107"/>
              <w:jc w:val="center"/>
              <w:rPr>
                <w:sz w:val="26"/>
                <w:szCs w:val="26"/>
                <w:lang w:val="bg-BG" w:eastAsia="bg-BG"/>
              </w:rPr>
            </w:pPr>
            <w:r w:rsidRPr="0083017D">
              <w:rPr>
                <w:sz w:val="26"/>
                <w:szCs w:val="26"/>
                <w:lang w:val="en-US" w:eastAsia="bg-BG"/>
              </w:rPr>
              <w:t>4</w:t>
            </w:r>
            <w:r w:rsidR="0083017D" w:rsidRPr="0083017D">
              <w:rPr>
                <w:sz w:val="26"/>
                <w:szCs w:val="26"/>
                <w:lang w:val="bg-BG" w:eastAsia="bg-BG"/>
              </w:rPr>
              <w:t xml:space="preserve"> бр.</w:t>
            </w:r>
          </w:p>
        </w:tc>
      </w:tr>
      <w:tr w:rsidR="00935A25" w:rsidRPr="00920E39" w:rsidTr="0083017D">
        <w:tc>
          <w:tcPr>
            <w:tcW w:w="285" w:type="pct"/>
            <w:shd w:val="clear" w:color="auto" w:fill="FFFFFF" w:themeFill="background1"/>
          </w:tcPr>
          <w:p w:rsidR="00935A25" w:rsidRPr="00132D2E" w:rsidRDefault="00935A25" w:rsidP="00075361">
            <w:pPr>
              <w:ind w:left="142"/>
              <w:jc w:val="center"/>
              <w:rPr>
                <w:sz w:val="26"/>
                <w:szCs w:val="26"/>
                <w:lang w:val="en-US"/>
              </w:rPr>
            </w:pPr>
            <w:r>
              <w:rPr>
                <w:sz w:val="26"/>
                <w:szCs w:val="26"/>
                <w:lang w:val="en-US"/>
              </w:rPr>
              <w:t>6</w:t>
            </w:r>
          </w:p>
        </w:tc>
        <w:tc>
          <w:tcPr>
            <w:tcW w:w="2591" w:type="pct"/>
            <w:shd w:val="clear" w:color="auto" w:fill="FFFFFF" w:themeFill="background1"/>
          </w:tcPr>
          <w:p w:rsidR="00935A25" w:rsidRPr="00B071E0" w:rsidRDefault="00935A25" w:rsidP="00961ACB">
            <w:pPr>
              <w:ind w:left="142"/>
              <w:rPr>
                <w:sz w:val="28"/>
                <w:szCs w:val="28"/>
              </w:rPr>
            </w:pPr>
            <w:proofErr w:type="spellStart"/>
            <w:r>
              <w:rPr>
                <w:sz w:val="28"/>
                <w:szCs w:val="28"/>
              </w:rPr>
              <w:t>Г</w:t>
            </w:r>
            <w:r w:rsidRPr="001C017C">
              <w:rPr>
                <w:sz w:val="28"/>
                <w:szCs w:val="28"/>
              </w:rPr>
              <w:t>уми</w:t>
            </w:r>
            <w:proofErr w:type="spellEnd"/>
            <w:r w:rsidRPr="001C017C">
              <w:rPr>
                <w:sz w:val="28"/>
                <w:szCs w:val="28"/>
              </w:rPr>
              <w:t xml:space="preserve"> </w:t>
            </w:r>
            <w:r>
              <w:rPr>
                <w:bCs/>
                <w:sz w:val="28"/>
                <w:szCs w:val="28"/>
                <w:lang w:val="bg-BG"/>
              </w:rPr>
              <w:t>205</w:t>
            </w:r>
            <w:r>
              <w:rPr>
                <w:bCs/>
                <w:sz w:val="28"/>
                <w:szCs w:val="28"/>
                <w:lang w:val="en-US"/>
              </w:rPr>
              <w:t>/80 R</w:t>
            </w:r>
            <w:r>
              <w:rPr>
                <w:bCs/>
                <w:sz w:val="28"/>
                <w:szCs w:val="28"/>
                <w:lang w:val="bg-BG"/>
              </w:rPr>
              <w:t xml:space="preserve">16  С </w:t>
            </w:r>
            <w:r w:rsidRPr="0017479E">
              <w:rPr>
                <w:bCs/>
                <w:sz w:val="24"/>
                <w:szCs w:val="24"/>
                <w:lang w:val="bg-BG"/>
              </w:rPr>
              <w:t xml:space="preserve">(за </w:t>
            </w:r>
            <w:r w:rsidRPr="0017479E">
              <w:rPr>
                <w:bCs/>
                <w:sz w:val="24"/>
                <w:szCs w:val="24"/>
                <w:lang w:val="en-US"/>
              </w:rPr>
              <w:t>Toyota Hilux</w:t>
            </w:r>
            <w:r w:rsidRPr="0017479E">
              <w:rPr>
                <w:bCs/>
                <w:sz w:val="24"/>
                <w:szCs w:val="24"/>
                <w:lang w:val="bg-BG"/>
              </w:rPr>
              <w:t>)</w:t>
            </w:r>
          </w:p>
        </w:tc>
        <w:tc>
          <w:tcPr>
            <w:tcW w:w="1371" w:type="pct"/>
            <w:shd w:val="clear" w:color="auto" w:fill="FFFFFF" w:themeFill="background1"/>
          </w:tcPr>
          <w:p w:rsidR="00935A25" w:rsidRDefault="00935A25" w:rsidP="00935A25">
            <w:pPr>
              <w:tabs>
                <w:tab w:val="left" w:pos="4140"/>
                <w:tab w:val="left" w:pos="4320"/>
              </w:tabs>
              <w:rPr>
                <w:bCs/>
                <w:sz w:val="24"/>
                <w:szCs w:val="24"/>
                <w:lang w:val="bg-BG"/>
              </w:rPr>
            </w:pPr>
            <w:r>
              <w:rPr>
                <w:bCs/>
                <w:sz w:val="24"/>
                <w:szCs w:val="24"/>
                <w:lang w:val="bg-BG"/>
              </w:rPr>
              <w:t>З</w:t>
            </w:r>
            <w:r w:rsidRPr="00191282">
              <w:rPr>
                <w:bCs/>
                <w:sz w:val="24"/>
                <w:szCs w:val="24"/>
                <w:lang w:val="bg-BG"/>
              </w:rPr>
              <w:t>а експлоатация в руднични условия (черни пътища)</w:t>
            </w:r>
            <w:r>
              <w:rPr>
                <w:bCs/>
                <w:sz w:val="24"/>
                <w:szCs w:val="24"/>
                <w:lang w:val="bg-BG"/>
              </w:rPr>
              <w:t>, всесезонни, висок или среден клас</w:t>
            </w:r>
          </w:p>
          <w:p w:rsidR="00935A25" w:rsidRDefault="00935A25" w:rsidP="00961ACB">
            <w:pPr>
              <w:jc w:val="center"/>
              <w:rPr>
                <w:b/>
                <w:sz w:val="26"/>
                <w:szCs w:val="26"/>
                <w:lang w:val="bg-BG" w:eastAsia="bg-BG"/>
              </w:rPr>
            </w:pPr>
            <w:r>
              <w:rPr>
                <w:color w:val="000000"/>
                <w:sz w:val="18"/>
                <w:szCs w:val="18"/>
                <w:lang w:val="en-US"/>
              </w:rPr>
              <w:t>/</w:t>
            </w:r>
            <w:r w:rsidR="00440311">
              <w:rPr>
                <w:color w:val="000000"/>
                <w:sz w:val="18"/>
                <w:szCs w:val="18"/>
                <w:lang w:val="bg-BG"/>
              </w:rPr>
              <w:t xml:space="preserve"> или </w:t>
            </w:r>
            <w:r w:rsidRPr="005C0B6C">
              <w:rPr>
                <w:color w:val="000000"/>
                <w:sz w:val="18"/>
                <w:szCs w:val="18"/>
                <w:lang w:val="en-US"/>
              </w:rPr>
              <w:t>Mud</w:t>
            </w:r>
            <w:r w:rsidRPr="00CB1E4E">
              <w:rPr>
                <w:color w:val="000000"/>
                <w:lang w:val="en-US"/>
              </w:rPr>
              <w:t xml:space="preserve"> Terrain</w:t>
            </w:r>
            <w:r>
              <w:rPr>
                <w:color w:val="000000"/>
                <w:lang w:val="en-US"/>
              </w:rPr>
              <w:t>/</w:t>
            </w:r>
            <w:r w:rsidRPr="00CB1E4E">
              <w:rPr>
                <w:color w:val="000000"/>
                <w:lang w:val="en-US"/>
              </w:rPr>
              <w:t xml:space="preserve"> All Terrain</w:t>
            </w:r>
            <w:r w:rsidR="00726979">
              <w:rPr>
                <w:color w:val="000000"/>
                <w:lang w:val="en-US"/>
              </w:rPr>
              <w:t>/</w:t>
            </w:r>
          </w:p>
        </w:tc>
        <w:tc>
          <w:tcPr>
            <w:tcW w:w="753" w:type="pct"/>
            <w:shd w:val="clear" w:color="auto" w:fill="FFFFFF" w:themeFill="background1"/>
          </w:tcPr>
          <w:p w:rsidR="00935A25" w:rsidRPr="0083017D" w:rsidRDefault="00935A25" w:rsidP="00961ACB">
            <w:pPr>
              <w:ind w:hanging="107"/>
              <w:jc w:val="center"/>
              <w:rPr>
                <w:sz w:val="26"/>
                <w:szCs w:val="26"/>
                <w:lang w:val="bg-BG" w:eastAsia="bg-BG"/>
              </w:rPr>
            </w:pPr>
            <w:r w:rsidRPr="0083017D">
              <w:rPr>
                <w:sz w:val="26"/>
                <w:szCs w:val="26"/>
                <w:lang w:val="en-US" w:eastAsia="bg-BG"/>
              </w:rPr>
              <w:t>4</w:t>
            </w:r>
            <w:r w:rsidR="0083017D" w:rsidRPr="0083017D">
              <w:rPr>
                <w:sz w:val="26"/>
                <w:szCs w:val="26"/>
                <w:lang w:val="bg-BG" w:eastAsia="bg-BG"/>
              </w:rPr>
              <w:t xml:space="preserve"> бр.</w:t>
            </w:r>
          </w:p>
        </w:tc>
      </w:tr>
      <w:tr w:rsidR="00935A25" w:rsidRPr="00920E39" w:rsidTr="0083017D">
        <w:tc>
          <w:tcPr>
            <w:tcW w:w="285" w:type="pct"/>
            <w:shd w:val="clear" w:color="auto" w:fill="FFFFFF" w:themeFill="background1"/>
          </w:tcPr>
          <w:p w:rsidR="00935A25" w:rsidRPr="00132D2E" w:rsidRDefault="00935A25" w:rsidP="007D4A88">
            <w:pPr>
              <w:ind w:left="142"/>
              <w:jc w:val="center"/>
              <w:rPr>
                <w:sz w:val="26"/>
                <w:szCs w:val="26"/>
                <w:lang w:val="en-US"/>
              </w:rPr>
            </w:pPr>
            <w:r>
              <w:rPr>
                <w:sz w:val="26"/>
                <w:szCs w:val="26"/>
                <w:lang w:val="en-US"/>
              </w:rPr>
              <w:t>7</w:t>
            </w:r>
          </w:p>
        </w:tc>
        <w:tc>
          <w:tcPr>
            <w:tcW w:w="2591" w:type="pct"/>
            <w:shd w:val="clear" w:color="auto" w:fill="FFFFFF" w:themeFill="background1"/>
          </w:tcPr>
          <w:p w:rsidR="00935A25" w:rsidRPr="00D1398F" w:rsidRDefault="00935A25" w:rsidP="007D4A88">
            <w:pPr>
              <w:ind w:left="142"/>
              <w:rPr>
                <w:b/>
                <w:sz w:val="26"/>
                <w:szCs w:val="26"/>
                <w:lang w:val="en-US" w:eastAsia="bg-BG"/>
              </w:rPr>
            </w:pPr>
            <w:proofErr w:type="spellStart"/>
            <w:r w:rsidRPr="00B071E0">
              <w:rPr>
                <w:sz w:val="28"/>
                <w:szCs w:val="28"/>
              </w:rPr>
              <w:t>Гуми</w:t>
            </w:r>
            <w:proofErr w:type="spellEnd"/>
            <w:r>
              <w:rPr>
                <w:sz w:val="28"/>
                <w:szCs w:val="28"/>
                <w:lang w:val="bg-BG"/>
              </w:rPr>
              <w:t xml:space="preserve"> 315/40 </w:t>
            </w:r>
            <w:r>
              <w:rPr>
                <w:sz w:val="28"/>
                <w:szCs w:val="28"/>
                <w:lang w:val="en-US"/>
              </w:rPr>
              <w:t>R</w:t>
            </w:r>
            <w:r>
              <w:rPr>
                <w:sz w:val="28"/>
                <w:szCs w:val="28"/>
                <w:lang w:val="bg-BG"/>
              </w:rPr>
              <w:t xml:space="preserve">21 (За </w:t>
            </w:r>
            <w:r>
              <w:rPr>
                <w:sz w:val="28"/>
                <w:szCs w:val="28"/>
                <w:lang w:val="en-US"/>
              </w:rPr>
              <w:t>Mercedes GLS 580 4Matic</w:t>
            </w:r>
            <w:r>
              <w:rPr>
                <w:sz w:val="28"/>
                <w:szCs w:val="28"/>
                <w:lang w:val="bg-BG"/>
              </w:rPr>
              <w:t>) –</w:t>
            </w:r>
            <w:r>
              <w:rPr>
                <w:sz w:val="28"/>
                <w:szCs w:val="28"/>
                <w:lang w:val="en-US"/>
              </w:rPr>
              <w:t>Pirelli P Zero (PZ4) MO</w:t>
            </w:r>
          </w:p>
        </w:tc>
        <w:tc>
          <w:tcPr>
            <w:tcW w:w="1371" w:type="pct"/>
            <w:shd w:val="clear" w:color="auto" w:fill="FFFFFF" w:themeFill="background1"/>
          </w:tcPr>
          <w:p w:rsidR="00935A25" w:rsidRPr="0083017D" w:rsidRDefault="00935A25" w:rsidP="007D4A88">
            <w:pPr>
              <w:jc w:val="center"/>
              <w:rPr>
                <w:sz w:val="26"/>
                <w:szCs w:val="26"/>
                <w:lang w:val="bg-BG" w:eastAsia="bg-BG"/>
              </w:rPr>
            </w:pPr>
            <w:r w:rsidRPr="00D1398F">
              <w:rPr>
                <w:sz w:val="26"/>
                <w:szCs w:val="26"/>
                <w:lang w:val="bg-BG" w:eastAsia="bg-BG"/>
              </w:rPr>
              <w:t>Висок клас, високоскоростни</w:t>
            </w:r>
            <w:r w:rsidR="0083017D">
              <w:rPr>
                <w:sz w:val="26"/>
                <w:szCs w:val="26"/>
                <w:lang w:val="bg-BG" w:eastAsia="bg-BG"/>
              </w:rPr>
              <w:t>, летни</w:t>
            </w:r>
          </w:p>
        </w:tc>
        <w:tc>
          <w:tcPr>
            <w:tcW w:w="753" w:type="pct"/>
            <w:shd w:val="clear" w:color="auto" w:fill="FFFFFF" w:themeFill="background1"/>
          </w:tcPr>
          <w:p w:rsidR="00935A25" w:rsidRPr="0083017D" w:rsidRDefault="00935A25" w:rsidP="007D4A88">
            <w:pPr>
              <w:ind w:hanging="107"/>
              <w:jc w:val="center"/>
              <w:rPr>
                <w:sz w:val="26"/>
                <w:szCs w:val="26"/>
                <w:lang w:val="bg-BG" w:eastAsia="bg-BG"/>
              </w:rPr>
            </w:pPr>
            <w:r w:rsidRPr="0083017D">
              <w:rPr>
                <w:sz w:val="26"/>
                <w:szCs w:val="26"/>
                <w:lang w:val="bg-BG" w:eastAsia="bg-BG"/>
              </w:rPr>
              <w:t>2</w:t>
            </w:r>
            <w:r w:rsidR="0083017D" w:rsidRPr="0083017D">
              <w:rPr>
                <w:sz w:val="26"/>
                <w:szCs w:val="26"/>
                <w:lang w:val="bg-BG" w:eastAsia="bg-BG"/>
              </w:rPr>
              <w:t xml:space="preserve"> бр.</w:t>
            </w:r>
          </w:p>
        </w:tc>
      </w:tr>
    </w:tbl>
    <w:p w:rsidR="003320E5" w:rsidRPr="00920E39" w:rsidRDefault="003320E5" w:rsidP="003320E5">
      <w:pPr>
        <w:jc w:val="both"/>
        <w:rPr>
          <w:i/>
          <w:sz w:val="26"/>
          <w:szCs w:val="26"/>
        </w:rPr>
      </w:pPr>
      <w:proofErr w:type="spellStart"/>
      <w:r w:rsidRPr="00920E39">
        <w:rPr>
          <w:i/>
          <w:sz w:val="26"/>
          <w:szCs w:val="26"/>
        </w:rPr>
        <w:t>Забележка</w:t>
      </w:r>
      <w:proofErr w:type="spellEnd"/>
      <w:r w:rsidRPr="00920E39">
        <w:rPr>
          <w:i/>
          <w:sz w:val="26"/>
          <w:szCs w:val="26"/>
        </w:rPr>
        <w:t xml:space="preserve">: В </w:t>
      </w:r>
      <w:proofErr w:type="spellStart"/>
      <w:r w:rsidRPr="00920E39">
        <w:rPr>
          <w:i/>
          <w:sz w:val="26"/>
          <w:szCs w:val="26"/>
        </w:rPr>
        <w:t>офертата</w:t>
      </w:r>
      <w:proofErr w:type="spellEnd"/>
      <w:r w:rsidRPr="00920E39">
        <w:rPr>
          <w:i/>
          <w:sz w:val="26"/>
          <w:szCs w:val="26"/>
        </w:rPr>
        <w:t xml:space="preserve"> </w:t>
      </w:r>
      <w:proofErr w:type="spellStart"/>
      <w:r w:rsidRPr="00920E39">
        <w:rPr>
          <w:i/>
          <w:sz w:val="26"/>
          <w:szCs w:val="26"/>
        </w:rPr>
        <w:t>да</w:t>
      </w:r>
      <w:proofErr w:type="spellEnd"/>
      <w:r w:rsidRPr="00920E39">
        <w:rPr>
          <w:i/>
          <w:sz w:val="26"/>
          <w:szCs w:val="26"/>
        </w:rPr>
        <w:t xml:space="preserve"> </w:t>
      </w:r>
      <w:proofErr w:type="spellStart"/>
      <w:r w:rsidRPr="00920E39">
        <w:rPr>
          <w:i/>
          <w:sz w:val="26"/>
          <w:szCs w:val="26"/>
        </w:rPr>
        <w:t>бъдат</w:t>
      </w:r>
      <w:proofErr w:type="spellEnd"/>
      <w:r w:rsidRPr="00920E39">
        <w:rPr>
          <w:i/>
          <w:sz w:val="26"/>
          <w:szCs w:val="26"/>
        </w:rPr>
        <w:t xml:space="preserve"> </w:t>
      </w:r>
      <w:proofErr w:type="spellStart"/>
      <w:r w:rsidRPr="00920E39">
        <w:rPr>
          <w:i/>
          <w:sz w:val="26"/>
          <w:szCs w:val="26"/>
        </w:rPr>
        <w:t>посочени</w:t>
      </w:r>
      <w:proofErr w:type="spellEnd"/>
      <w:r w:rsidRPr="00920E39">
        <w:rPr>
          <w:i/>
          <w:sz w:val="26"/>
          <w:szCs w:val="26"/>
        </w:rPr>
        <w:t xml:space="preserve"> </w:t>
      </w:r>
      <w:proofErr w:type="spellStart"/>
      <w:r w:rsidRPr="00920E39">
        <w:rPr>
          <w:i/>
          <w:sz w:val="26"/>
          <w:szCs w:val="26"/>
        </w:rPr>
        <w:t>задължително</w:t>
      </w:r>
      <w:proofErr w:type="spellEnd"/>
      <w:r w:rsidRPr="00920E39">
        <w:rPr>
          <w:i/>
          <w:sz w:val="26"/>
          <w:szCs w:val="26"/>
        </w:rPr>
        <w:t xml:space="preserve"> - </w:t>
      </w:r>
      <w:proofErr w:type="spellStart"/>
      <w:r w:rsidRPr="00920E39">
        <w:rPr>
          <w:i/>
          <w:sz w:val="26"/>
          <w:szCs w:val="26"/>
        </w:rPr>
        <w:t>месец</w:t>
      </w:r>
      <w:proofErr w:type="spellEnd"/>
      <w:r w:rsidRPr="00920E39">
        <w:rPr>
          <w:i/>
          <w:sz w:val="26"/>
          <w:szCs w:val="26"/>
        </w:rPr>
        <w:t xml:space="preserve"> и </w:t>
      </w:r>
      <w:proofErr w:type="spellStart"/>
      <w:r w:rsidRPr="00920E39">
        <w:rPr>
          <w:i/>
          <w:sz w:val="26"/>
          <w:szCs w:val="26"/>
        </w:rPr>
        <w:t>година</w:t>
      </w:r>
      <w:proofErr w:type="spellEnd"/>
      <w:r w:rsidRPr="00920E39">
        <w:rPr>
          <w:i/>
          <w:sz w:val="26"/>
          <w:szCs w:val="26"/>
        </w:rPr>
        <w:t xml:space="preserve"> </w:t>
      </w:r>
      <w:proofErr w:type="spellStart"/>
      <w:r w:rsidRPr="00920E39">
        <w:rPr>
          <w:i/>
          <w:sz w:val="26"/>
          <w:szCs w:val="26"/>
        </w:rPr>
        <w:t>на</w:t>
      </w:r>
      <w:proofErr w:type="spellEnd"/>
      <w:r w:rsidRPr="00920E39">
        <w:rPr>
          <w:i/>
          <w:sz w:val="26"/>
          <w:szCs w:val="26"/>
        </w:rPr>
        <w:t xml:space="preserve"> </w:t>
      </w:r>
      <w:proofErr w:type="spellStart"/>
      <w:r w:rsidRPr="00920E39">
        <w:rPr>
          <w:i/>
          <w:sz w:val="26"/>
          <w:szCs w:val="26"/>
        </w:rPr>
        <w:t>производство</w:t>
      </w:r>
      <w:proofErr w:type="spellEnd"/>
      <w:r w:rsidRPr="00920E39">
        <w:rPr>
          <w:i/>
          <w:sz w:val="26"/>
          <w:szCs w:val="26"/>
        </w:rPr>
        <w:t xml:space="preserve"> </w:t>
      </w:r>
      <w:proofErr w:type="spellStart"/>
      <w:r w:rsidRPr="00920E39">
        <w:rPr>
          <w:i/>
          <w:sz w:val="26"/>
          <w:szCs w:val="26"/>
        </w:rPr>
        <w:t>на</w:t>
      </w:r>
      <w:proofErr w:type="spellEnd"/>
      <w:r w:rsidRPr="00920E39">
        <w:rPr>
          <w:i/>
          <w:sz w:val="26"/>
          <w:szCs w:val="26"/>
        </w:rPr>
        <w:t xml:space="preserve"> </w:t>
      </w:r>
      <w:proofErr w:type="spellStart"/>
      <w:r w:rsidRPr="00920E39">
        <w:rPr>
          <w:i/>
          <w:sz w:val="26"/>
          <w:szCs w:val="26"/>
        </w:rPr>
        <w:t>гумите</w:t>
      </w:r>
      <w:proofErr w:type="spellEnd"/>
      <w:r w:rsidRPr="00920E39">
        <w:rPr>
          <w:i/>
          <w:sz w:val="26"/>
          <w:szCs w:val="26"/>
        </w:rPr>
        <w:t xml:space="preserve">, </w:t>
      </w:r>
      <w:proofErr w:type="spellStart"/>
      <w:r w:rsidRPr="00920E39">
        <w:rPr>
          <w:i/>
          <w:sz w:val="26"/>
          <w:szCs w:val="26"/>
        </w:rPr>
        <w:t>производител</w:t>
      </w:r>
      <w:proofErr w:type="spellEnd"/>
    </w:p>
    <w:p w:rsidR="00935A25" w:rsidRDefault="00935A25" w:rsidP="00084182">
      <w:pPr>
        <w:spacing w:line="220" w:lineRule="atLeast"/>
        <w:jc w:val="both"/>
        <w:rPr>
          <w:b/>
          <w:sz w:val="26"/>
          <w:szCs w:val="26"/>
          <w:u w:val="single"/>
          <w:lang w:val="en-US"/>
        </w:rPr>
      </w:pPr>
    </w:p>
    <w:p w:rsidR="00192FAC" w:rsidRPr="00920E39" w:rsidRDefault="000308DE" w:rsidP="00084182">
      <w:pPr>
        <w:spacing w:line="220" w:lineRule="atLeast"/>
        <w:jc w:val="both"/>
        <w:rPr>
          <w:b/>
          <w:sz w:val="26"/>
          <w:szCs w:val="26"/>
          <w:u w:val="single"/>
          <w:lang w:val="bg-BG"/>
        </w:rPr>
      </w:pPr>
      <w:r w:rsidRPr="00920E39">
        <w:rPr>
          <w:b/>
          <w:sz w:val="26"/>
          <w:szCs w:val="26"/>
          <w:u w:val="single"/>
          <w:lang w:val="en-US"/>
        </w:rPr>
        <w:t>II</w:t>
      </w:r>
      <w:r w:rsidRPr="00920E39">
        <w:rPr>
          <w:b/>
          <w:sz w:val="26"/>
          <w:szCs w:val="26"/>
          <w:u w:val="single"/>
          <w:lang w:val="ru-RU"/>
        </w:rPr>
        <w:t>.</w:t>
      </w:r>
      <w:r w:rsidRPr="00920E39">
        <w:rPr>
          <w:b/>
          <w:sz w:val="26"/>
          <w:szCs w:val="26"/>
          <w:u w:val="single"/>
        </w:rPr>
        <w:t xml:space="preserve"> ДОСТАВЧИЦИТЕ СЛЕДВА ДА:</w:t>
      </w:r>
    </w:p>
    <w:p w:rsidR="000308DE" w:rsidRPr="00920E39" w:rsidRDefault="00524B55" w:rsidP="00524B55">
      <w:pPr>
        <w:spacing w:line="220" w:lineRule="atLeast"/>
        <w:jc w:val="both"/>
        <w:rPr>
          <w:sz w:val="26"/>
          <w:szCs w:val="26"/>
          <w:lang w:val="bg-BG"/>
        </w:rPr>
      </w:pPr>
      <w:r w:rsidRPr="00920E39">
        <w:rPr>
          <w:sz w:val="26"/>
          <w:szCs w:val="26"/>
          <w:lang w:val="bg-BG"/>
        </w:rPr>
        <w:t xml:space="preserve">1. </w:t>
      </w:r>
      <w:r w:rsidR="000308DE" w:rsidRPr="00920E39">
        <w:rPr>
          <w:sz w:val="26"/>
          <w:szCs w:val="26"/>
          <w:lang w:val="bg-BG"/>
        </w:rPr>
        <w:t xml:space="preserve">Потвърдят </w:t>
      </w:r>
      <w:r w:rsidR="001C06AF" w:rsidRPr="00920E39">
        <w:rPr>
          <w:sz w:val="26"/>
          <w:szCs w:val="26"/>
          <w:lang w:val="bg-BG"/>
        </w:rPr>
        <w:t>възможнос</w:t>
      </w:r>
      <w:r w:rsidRPr="00920E39">
        <w:rPr>
          <w:sz w:val="26"/>
          <w:szCs w:val="26"/>
          <w:lang w:val="bg-BG"/>
        </w:rPr>
        <w:t>т</w:t>
      </w:r>
      <w:r w:rsidR="001C06AF" w:rsidRPr="00920E39">
        <w:rPr>
          <w:sz w:val="26"/>
          <w:szCs w:val="26"/>
          <w:lang w:val="bg-BG"/>
        </w:rPr>
        <w:t>та</w:t>
      </w:r>
      <w:r w:rsidR="000308DE" w:rsidRPr="00920E39">
        <w:rPr>
          <w:sz w:val="26"/>
          <w:szCs w:val="26"/>
          <w:lang w:val="bg-BG"/>
        </w:rPr>
        <w:t xml:space="preserve"> за доставк</w:t>
      </w:r>
      <w:r w:rsidR="001C06AF" w:rsidRPr="00920E39">
        <w:rPr>
          <w:sz w:val="26"/>
          <w:szCs w:val="26"/>
          <w:lang w:val="bg-BG"/>
        </w:rPr>
        <w:t>а</w:t>
      </w:r>
      <w:r w:rsidR="000308DE" w:rsidRPr="00920E39">
        <w:rPr>
          <w:sz w:val="26"/>
          <w:szCs w:val="26"/>
          <w:lang w:val="bg-BG"/>
        </w:rPr>
        <w:t xml:space="preserve"> на </w:t>
      </w:r>
      <w:r w:rsidR="003320E5" w:rsidRPr="00920E39">
        <w:rPr>
          <w:sz w:val="26"/>
          <w:szCs w:val="26"/>
          <w:lang w:val="bg-BG"/>
        </w:rPr>
        <w:t>гуми</w:t>
      </w:r>
      <w:r w:rsidRPr="00920E39">
        <w:rPr>
          <w:sz w:val="26"/>
          <w:szCs w:val="26"/>
          <w:lang w:val="bg-BG"/>
        </w:rPr>
        <w:t xml:space="preserve"> при </w:t>
      </w:r>
      <w:r w:rsidR="000308DE" w:rsidRPr="00920E39">
        <w:rPr>
          <w:sz w:val="26"/>
          <w:szCs w:val="26"/>
          <w:lang w:val="bg-BG"/>
        </w:rPr>
        <w:t xml:space="preserve">исканите количества </w:t>
      </w:r>
      <w:r w:rsidRPr="00920E39">
        <w:rPr>
          <w:sz w:val="26"/>
          <w:szCs w:val="26"/>
          <w:lang w:val="bg-BG"/>
        </w:rPr>
        <w:t xml:space="preserve">и </w:t>
      </w:r>
      <w:r w:rsidR="000308DE" w:rsidRPr="00920E39">
        <w:rPr>
          <w:sz w:val="26"/>
          <w:szCs w:val="26"/>
          <w:lang w:val="bg-BG"/>
        </w:rPr>
        <w:t xml:space="preserve">в </w:t>
      </w:r>
      <w:r w:rsidRPr="00920E39">
        <w:rPr>
          <w:sz w:val="26"/>
          <w:szCs w:val="26"/>
          <w:lang w:val="bg-BG"/>
        </w:rPr>
        <w:t>съответствие с техническите</w:t>
      </w:r>
      <w:r w:rsidR="000308DE" w:rsidRPr="00920E39">
        <w:rPr>
          <w:sz w:val="26"/>
          <w:szCs w:val="26"/>
          <w:lang w:val="bg-BG"/>
        </w:rPr>
        <w:t xml:space="preserve"> изисквания.</w:t>
      </w:r>
    </w:p>
    <w:p w:rsidR="000308DE" w:rsidRPr="00920E39" w:rsidRDefault="000308DE" w:rsidP="00524B55">
      <w:pPr>
        <w:spacing w:line="220" w:lineRule="atLeast"/>
        <w:jc w:val="both"/>
        <w:rPr>
          <w:sz w:val="26"/>
          <w:szCs w:val="26"/>
          <w:lang w:val="bg-BG"/>
        </w:rPr>
      </w:pPr>
      <w:r w:rsidRPr="00920E39">
        <w:rPr>
          <w:sz w:val="26"/>
          <w:szCs w:val="26"/>
          <w:lang w:val="bg-BG"/>
        </w:rPr>
        <w:t>2. Предложат твърда цена в лева и в щатски долари едновременно</w:t>
      </w:r>
      <w:r w:rsidR="00524B55" w:rsidRPr="00920E39">
        <w:rPr>
          <w:sz w:val="26"/>
          <w:szCs w:val="26"/>
          <w:lang w:val="bg-BG"/>
        </w:rPr>
        <w:t xml:space="preserve"> -</w:t>
      </w:r>
      <w:r w:rsidRPr="00920E39">
        <w:rPr>
          <w:sz w:val="26"/>
          <w:szCs w:val="26"/>
          <w:lang w:val="bg-BG"/>
        </w:rPr>
        <w:t xml:space="preserve"> в опция на купувача.</w:t>
      </w:r>
    </w:p>
    <w:p w:rsidR="000308DE" w:rsidRPr="00920E39" w:rsidRDefault="000308DE" w:rsidP="00524B55">
      <w:pPr>
        <w:spacing w:line="220" w:lineRule="atLeast"/>
        <w:jc w:val="both"/>
        <w:rPr>
          <w:sz w:val="26"/>
          <w:szCs w:val="26"/>
          <w:lang w:val="bg-BG"/>
        </w:rPr>
      </w:pPr>
      <w:r w:rsidRPr="00920E39">
        <w:rPr>
          <w:sz w:val="26"/>
          <w:szCs w:val="26"/>
          <w:lang w:val="bg-BG"/>
        </w:rPr>
        <w:t xml:space="preserve">3. </w:t>
      </w:r>
      <w:r w:rsidR="00524B55" w:rsidRPr="00920E39">
        <w:rPr>
          <w:sz w:val="26"/>
          <w:szCs w:val="26"/>
          <w:lang w:val="bg-BG"/>
        </w:rPr>
        <w:t>Потвърдят франкировка</w:t>
      </w:r>
      <w:r w:rsidRPr="00920E39">
        <w:rPr>
          <w:sz w:val="26"/>
          <w:szCs w:val="26"/>
          <w:lang w:val="bg-BG"/>
        </w:rPr>
        <w:t xml:space="preserve"> DDP склад </w:t>
      </w:r>
      <w:r w:rsidR="00524B55" w:rsidRPr="00920E39">
        <w:rPr>
          <w:sz w:val="26"/>
          <w:szCs w:val="26"/>
          <w:lang w:val="bg-BG"/>
        </w:rPr>
        <w:t>на „</w:t>
      </w:r>
      <w:r w:rsidRPr="00920E39">
        <w:rPr>
          <w:sz w:val="26"/>
          <w:szCs w:val="26"/>
          <w:lang w:val="bg-BG"/>
        </w:rPr>
        <w:t>Асарел-Медет”</w:t>
      </w:r>
      <w:r w:rsidR="00524B55" w:rsidRPr="00920E39">
        <w:rPr>
          <w:sz w:val="26"/>
          <w:szCs w:val="26"/>
          <w:lang w:val="bg-BG"/>
        </w:rPr>
        <w:t xml:space="preserve"> АД</w:t>
      </w:r>
      <w:r w:rsidR="00132D2E">
        <w:rPr>
          <w:sz w:val="26"/>
          <w:szCs w:val="26"/>
          <w:lang w:val="bg-BG"/>
        </w:rPr>
        <w:t>, съгласно Incoterms 20</w:t>
      </w:r>
      <w:r w:rsidR="00132D2E">
        <w:rPr>
          <w:sz w:val="26"/>
          <w:szCs w:val="26"/>
          <w:lang w:val="en-US"/>
        </w:rPr>
        <w:t>2</w:t>
      </w:r>
      <w:r w:rsidRPr="00920E39">
        <w:rPr>
          <w:sz w:val="26"/>
          <w:szCs w:val="26"/>
          <w:lang w:val="bg-BG"/>
        </w:rPr>
        <w:t>0;</w:t>
      </w:r>
    </w:p>
    <w:p w:rsidR="00524B55" w:rsidRPr="00920E39" w:rsidRDefault="000308DE" w:rsidP="00524B55">
      <w:pPr>
        <w:spacing w:line="220" w:lineRule="atLeast"/>
        <w:jc w:val="both"/>
        <w:rPr>
          <w:sz w:val="26"/>
          <w:szCs w:val="26"/>
          <w:lang w:val="bg-BG"/>
        </w:rPr>
      </w:pPr>
      <w:r w:rsidRPr="00920E39">
        <w:rPr>
          <w:sz w:val="26"/>
          <w:szCs w:val="26"/>
          <w:lang w:val="bg-BG"/>
        </w:rPr>
        <w:t xml:space="preserve">4. </w:t>
      </w:r>
      <w:r w:rsidR="00524B55" w:rsidRPr="00920E39">
        <w:rPr>
          <w:sz w:val="26"/>
          <w:szCs w:val="26"/>
          <w:lang w:val="bg-BG"/>
        </w:rPr>
        <w:t>Предложат у</w:t>
      </w:r>
      <w:r w:rsidRPr="00920E39">
        <w:rPr>
          <w:sz w:val="26"/>
          <w:szCs w:val="26"/>
          <w:lang w:val="bg-BG"/>
        </w:rPr>
        <w:t>словия на пл</w:t>
      </w:r>
      <w:r w:rsidR="00524B55" w:rsidRPr="00920E39">
        <w:rPr>
          <w:sz w:val="26"/>
          <w:szCs w:val="26"/>
          <w:lang w:val="bg-BG"/>
        </w:rPr>
        <w:t>ащане: разсрочено след доставка.</w:t>
      </w:r>
    </w:p>
    <w:p w:rsidR="003320E5" w:rsidRPr="00920E39" w:rsidRDefault="003320E5" w:rsidP="00524B55">
      <w:pPr>
        <w:spacing w:line="220" w:lineRule="atLeast"/>
        <w:jc w:val="both"/>
        <w:rPr>
          <w:sz w:val="26"/>
          <w:szCs w:val="26"/>
          <w:lang w:val="bg-BG"/>
        </w:rPr>
      </w:pPr>
      <w:r w:rsidRPr="00920E39">
        <w:rPr>
          <w:sz w:val="26"/>
          <w:szCs w:val="26"/>
          <w:lang w:val="bg-BG"/>
        </w:rPr>
        <w:t>5.</w:t>
      </w:r>
      <w:r w:rsidR="00920E39" w:rsidRPr="00920E39">
        <w:rPr>
          <w:sz w:val="26"/>
          <w:szCs w:val="26"/>
          <w:lang w:val="bg-BG"/>
        </w:rPr>
        <w:t xml:space="preserve"> Предложат срок за доставка – максимално кратък.</w:t>
      </w:r>
    </w:p>
    <w:p w:rsidR="003320E5" w:rsidRPr="00920E39" w:rsidRDefault="003320E5" w:rsidP="003320E5">
      <w:pPr>
        <w:jc w:val="both"/>
        <w:rPr>
          <w:sz w:val="26"/>
          <w:szCs w:val="26"/>
          <w:lang w:val="bg-BG"/>
        </w:rPr>
      </w:pPr>
      <w:r w:rsidRPr="00920E39">
        <w:rPr>
          <w:sz w:val="26"/>
          <w:szCs w:val="26"/>
          <w:lang w:val="bg-BG"/>
        </w:rPr>
        <w:t>6</w:t>
      </w:r>
      <w:r w:rsidR="000308DE" w:rsidRPr="00920E39">
        <w:rPr>
          <w:sz w:val="26"/>
          <w:szCs w:val="26"/>
          <w:lang w:val="bg-BG"/>
        </w:rPr>
        <w:t xml:space="preserve">. </w:t>
      </w:r>
      <w:r w:rsidR="00524B55" w:rsidRPr="00920E39">
        <w:rPr>
          <w:sz w:val="26"/>
          <w:szCs w:val="26"/>
          <w:lang w:val="bg-BG"/>
        </w:rPr>
        <w:t>Посочат г</w:t>
      </w:r>
      <w:r w:rsidR="000308DE" w:rsidRPr="00920E39">
        <w:rPr>
          <w:sz w:val="26"/>
          <w:szCs w:val="26"/>
          <w:lang w:val="bg-BG"/>
        </w:rPr>
        <w:t>аранции</w:t>
      </w:r>
      <w:r w:rsidR="00524B55" w:rsidRPr="00920E39">
        <w:rPr>
          <w:sz w:val="26"/>
          <w:szCs w:val="26"/>
          <w:lang w:val="bg-BG"/>
        </w:rPr>
        <w:t xml:space="preserve"> </w:t>
      </w:r>
      <w:r w:rsidR="00EA37D7">
        <w:rPr>
          <w:sz w:val="26"/>
          <w:szCs w:val="26"/>
          <w:lang w:val="bg-BG"/>
        </w:rPr>
        <w:t>–</w:t>
      </w:r>
      <w:r w:rsidRPr="00920E39">
        <w:rPr>
          <w:sz w:val="26"/>
          <w:szCs w:val="26"/>
          <w:lang w:val="bg-BG"/>
        </w:rPr>
        <w:t xml:space="preserve"> </w:t>
      </w:r>
      <w:r w:rsidR="00EA37D7">
        <w:rPr>
          <w:sz w:val="26"/>
          <w:szCs w:val="26"/>
          <w:lang w:val="bg-BG"/>
        </w:rPr>
        <w:t>в месеци от доставка</w:t>
      </w:r>
      <w:r w:rsidRPr="00920E39">
        <w:rPr>
          <w:sz w:val="26"/>
          <w:szCs w:val="26"/>
          <w:lang w:val="bg-BG"/>
        </w:rPr>
        <w:t>.</w:t>
      </w:r>
    </w:p>
    <w:p w:rsidR="000308DE" w:rsidRPr="00920E39" w:rsidRDefault="003320E5" w:rsidP="00524B55">
      <w:pPr>
        <w:spacing w:line="220" w:lineRule="atLeast"/>
        <w:jc w:val="both"/>
        <w:rPr>
          <w:sz w:val="26"/>
          <w:szCs w:val="26"/>
          <w:lang w:val="bg-BG"/>
        </w:rPr>
      </w:pPr>
      <w:r w:rsidRPr="00920E39">
        <w:rPr>
          <w:sz w:val="26"/>
          <w:szCs w:val="26"/>
          <w:lang w:val="bg-BG"/>
        </w:rPr>
        <w:t>7</w:t>
      </w:r>
      <w:r w:rsidR="00920E39" w:rsidRPr="00920E39">
        <w:rPr>
          <w:sz w:val="26"/>
          <w:szCs w:val="26"/>
          <w:lang w:val="bg-BG"/>
        </w:rPr>
        <w:t xml:space="preserve">. </w:t>
      </w:r>
      <w:r w:rsidR="00524B55" w:rsidRPr="00920E39">
        <w:rPr>
          <w:sz w:val="26"/>
          <w:szCs w:val="26"/>
          <w:lang w:val="bg-BG"/>
        </w:rPr>
        <w:t xml:space="preserve">Посочат производителя на </w:t>
      </w:r>
      <w:r w:rsidRPr="00920E39">
        <w:rPr>
          <w:sz w:val="26"/>
          <w:szCs w:val="26"/>
          <w:lang w:val="bg-BG"/>
        </w:rPr>
        <w:t xml:space="preserve">гумите </w:t>
      </w:r>
      <w:r w:rsidR="00524B55" w:rsidRPr="00920E39">
        <w:rPr>
          <w:sz w:val="26"/>
          <w:szCs w:val="26"/>
          <w:lang w:val="bg-BG"/>
        </w:rPr>
        <w:t xml:space="preserve">и потвърдят предоставянето на </w:t>
      </w:r>
      <w:r w:rsidRPr="00920E39">
        <w:rPr>
          <w:sz w:val="26"/>
          <w:szCs w:val="26"/>
          <w:lang w:val="bg-BG"/>
        </w:rPr>
        <w:t>гаранционни карти</w:t>
      </w:r>
      <w:r w:rsidR="00787F2D">
        <w:rPr>
          <w:sz w:val="26"/>
          <w:szCs w:val="26"/>
          <w:lang w:val="bg-BG"/>
        </w:rPr>
        <w:t>,</w:t>
      </w:r>
      <w:r w:rsidRPr="00920E39">
        <w:rPr>
          <w:sz w:val="26"/>
          <w:szCs w:val="26"/>
          <w:lang w:val="bg-BG"/>
        </w:rPr>
        <w:t xml:space="preserve"> </w:t>
      </w:r>
      <w:r w:rsidR="00524B55" w:rsidRPr="00920E39">
        <w:rPr>
          <w:sz w:val="26"/>
          <w:szCs w:val="26"/>
          <w:lang w:val="bg-BG"/>
        </w:rPr>
        <w:t xml:space="preserve">сертификат </w:t>
      </w:r>
      <w:r w:rsidR="000308DE" w:rsidRPr="00920E39">
        <w:rPr>
          <w:sz w:val="26"/>
          <w:szCs w:val="26"/>
          <w:lang w:val="bg-BG"/>
        </w:rPr>
        <w:t xml:space="preserve">за произход и качество </w:t>
      </w:r>
      <w:r w:rsidR="008F7BC6" w:rsidRPr="00920E39">
        <w:rPr>
          <w:sz w:val="26"/>
          <w:szCs w:val="26"/>
          <w:lang w:val="bg-BG"/>
        </w:rPr>
        <w:t xml:space="preserve">при доставката </w:t>
      </w:r>
      <w:r w:rsidR="000308DE" w:rsidRPr="00920E39">
        <w:rPr>
          <w:sz w:val="26"/>
          <w:szCs w:val="26"/>
          <w:lang w:val="bg-BG"/>
        </w:rPr>
        <w:t>на стоката</w:t>
      </w:r>
      <w:r w:rsidR="0068392A">
        <w:rPr>
          <w:sz w:val="26"/>
          <w:szCs w:val="26"/>
          <w:lang w:val="en-US"/>
        </w:rPr>
        <w:t xml:space="preserve"> </w:t>
      </w:r>
      <w:r w:rsidR="00787F2D">
        <w:rPr>
          <w:sz w:val="26"/>
          <w:szCs w:val="26"/>
          <w:lang w:val="bg-BG"/>
        </w:rPr>
        <w:t>и инструкция за експлоатация, в т.ч. препоръчително налягане.</w:t>
      </w:r>
    </w:p>
    <w:p w:rsidR="008F7BC6" w:rsidRPr="00920E39" w:rsidRDefault="00EA37D7" w:rsidP="00524B55">
      <w:pPr>
        <w:spacing w:line="220" w:lineRule="atLeast"/>
        <w:jc w:val="both"/>
        <w:rPr>
          <w:sz w:val="26"/>
          <w:szCs w:val="26"/>
          <w:lang w:val="bg-BG"/>
        </w:rPr>
      </w:pPr>
      <w:r>
        <w:rPr>
          <w:sz w:val="26"/>
          <w:szCs w:val="26"/>
          <w:lang w:val="bg-BG"/>
        </w:rPr>
        <w:t>8</w:t>
      </w:r>
      <w:r w:rsidR="008F7BC6" w:rsidRPr="00920E39">
        <w:rPr>
          <w:sz w:val="26"/>
          <w:szCs w:val="26"/>
          <w:lang w:val="en-US"/>
        </w:rPr>
        <w:t xml:space="preserve">. </w:t>
      </w:r>
      <w:r w:rsidR="0065081D" w:rsidRPr="00920E39">
        <w:rPr>
          <w:sz w:val="26"/>
          <w:szCs w:val="26"/>
          <w:lang w:val="bg-BG"/>
        </w:rPr>
        <w:t>Потвърдят в</w:t>
      </w:r>
      <w:r w:rsidR="001137D4">
        <w:rPr>
          <w:sz w:val="26"/>
          <w:szCs w:val="26"/>
          <w:lang w:val="bg-BG"/>
        </w:rPr>
        <w:t>алидност на офертата – 3</w:t>
      </w:r>
      <w:r w:rsidR="0068392A">
        <w:rPr>
          <w:sz w:val="26"/>
          <w:szCs w:val="26"/>
          <w:lang w:val="en-US"/>
        </w:rPr>
        <w:t>0</w:t>
      </w:r>
      <w:r w:rsidR="0068392A">
        <w:rPr>
          <w:sz w:val="26"/>
          <w:szCs w:val="26"/>
          <w:lang w:val="bg-BG"/>
        </w:rPr>
        <w:t>.</w:t>
      </w:r>
      <w:r w:rsidR="0068392A">
        <w:rPr>
          <w:sz w:val="26"/>
          <w:szCs w:val="26"/>
          <w:lang w:val="en-US"/>
        </w:rPr>
        <w:t>06</w:t>
      </w:r>
      <w:r w:rsidR="001137D4">
        <w:rPr>
          <w:sz w:val="26"/>
          <w:szCs w:val="26"/>
          <w:lang w:val="bg-BG"/>
        </w:rPr>
        <w:t>.20</w:t>
      </w:r>
      <w:r w:rsidR="00132D2E">
        <w:rPr>
          <w:sz w:val="26"/>
          <w:szCs w:val="26"/>
          <w:lang w:val="bg-BG"/>
        </w:rPr>
        <w:t>2</w:t>
      </w:r>
      <w:r w:rsidR="0068392A">
        <w:rPr>
          <w:sz w:val="26"/>
          <w:szCs w:val="26"/>
          <w:lang w:val="en-US"/>
        </w:rPr>
        <w:t>3</w:t>
      </w:r>
      <w:r w:rsidR="001137D4">
        <w:rPr>
          <w:sz w:val="26"/>
          <w:szCs w:val="26"/>
          <w:lang w:val="bg-BG"/>
        </w:rPr>
        <w:t xml:space="preserve"> г</w:t>
      </w:r>
      <w:r w:rsidR="0009104E" w:rsidRPr="00920E39">
        <w:rPr>
          <w:sz w:val="26"/>
          <w:szCs w:val="26"/>
          <w:lang w:val="bg-BG"/>
        </w:rPr>
        <w:t>.</w:t>
      </w:r>
    </w:p>
    <w:p w:rsidR="000308DE" w:rsidRPr="00132D2E" w:rsidRDefault="000308DE" w:rsidP="00084182">
      <w:pPr>
        <w:pStyle w:val="BodyText"/>
        <w:spacing w:line="220" w:lineRule="atLeast"/>
        <w:rPr>
          <w:szCs w:val="16"/>
        </w:rPr>
      </w:pPr>
    </w:p>
    <w:p w:rsidR="00192FAC" w:rsidRPr="00920E39" w:rsidRDefault="008F7BC6" w:rsidP="00084182">
      <w:pPr>
        <w:spacing w:line="220" w:lineRule="atLeast"/>
        <w:jc w:val="both"/>
        <w:rPr>
          <w:b/>
          <w:sz w:val="26"/>
          <w:szCs w:val="26"/>
          <w:lang w:val="bg-BG"/>
        </w:rPr>
      </w:pPr>
      <w:proofErr w:type="gramStart"/>
      <w:r w:rsidRPr="00920E39">
        <w:rPr>
          <w:b/>
          <w:sz w:val="26"/>
          <w:szCs w:val="26"/>
          <w:u w:val="single"/>
        </w:rPr>
        <w:t>І</w:t>
      </w:r>
      <w:r w:rsidRPr="00920E39">
        <w:rPr>
          <w:b/>
          <w:sz w:val="26"/>
          <w:szCs w:val="26"/>
          <w:u w:val="single"/>
          <w:lang w:val="en-US"/>
        </w:rPr>
        <w:t>II</w:t>
      </w:r>
      <w:r w:rsidR="000308DE" w:rsidRPr="00920E39">
        <w:rPr>
          <w:b/>
          <w:sz w:val="26"/>
          <w:szCs w:val="26"/>
          <w:u w:val="single"/>
        </w:rPr>
        <w:t>.</w:t>
      </w:r>
      <w:proofErr w:type="gramEnd"/>
      <w:r w:rsidR="000308DE" w:rsidRPr="00920E39">
        <w:rPr>
          <w:b/>
          <w:sz w:val="26"/>
          <w:szCs w:val="26"/>
          <w:u w:val="single"/>
        </w:rPr>
        <w:t xml:space="preserve"> ОБЩИ ИЗИСКВАНИЯ КЪМ ДОСТАВЧИЦИТЕ</w:t>
      </w:r>
      <w:r w:rsidR="000308DE" w:rsidRPr="00920E39">
        <w:rPr>
          <w:b/>
          <w:sz w:val="26"/>
          <w:szCs w:val="26"/>
        </w:rPr>
        <w:t>:</w:t>
      </w:r>
    </w:p>
    <w:p w:rsidR="00EA37D7" w:rsidRPr="00920E39" w:rsidRDefault="00EA37D7" w:rsidP="00EA37D7">
      <w:pPr>
        <w:pStyle w:val="BodyText"/>
        <w:spacing w:line="220" w:lineRule="atLeast"/>
        <w:rPr>
          <w:sz w:val="26"/>
          <w:szCs w:val="26"/>
        </w:rPr>
      </w:pPr>
      <w:r w:rsidRPr="00920E39">
        <w:rPr>
          <w:sz w:val="26"/>
          <w:szCs w:val="26"/>
        </w:rPr>
        <w:t xml:space="preserve">1. Представяне </w:t>
      </w:r>
      <w:r w:rsidRPr="00920E39">
        <w:rPr>
          <w:sz w:val="26"/>
          <w:szCs w:val="26"/>
          <w:lang w:val="bg-BG"/>
        </w:rPr>
        <w:t xml:space="preserve">на </w:t>
      </w:r>
      <w:r w:rsidRPr="00920E39">
        <w:rPr>
          <w:sz w:val="26"/>
          <w:szCs w:val="26"/>
        </w:rPr>
        <w:t xml:space="preserve">препоръки от 3 други настоящи клиенти и </w:t>
      </w:r>
      <w:r w:rsidRPr="00920E39">
        <w:rPr>
          <w:sz w:val="26"/>
          <w:szCs w:val="26"/>
          <w:lang w:val="bg-BG"/>
        </w:rPr>
        <w:t>р</w:t>
      </w:r>
      <w:r w:rsidRPr="00920E39">
        <w:rPr>
          <w:sz w:val="26"/>
          <w:szCs w:val="26"/>
        </w:rPr>
        <w:t xml:space="preserve">еферентен списък на клиенти с </w:t>
      </w:r>
      <w:r w:rsidRPr="00920E39">
        <w:rPr>
          <w:sz w:val="26"/>
          <w:szCs w:val="26"/>
          <w:lang w:val="en-US"/>
        </w:rPr>
        <w:t>e-mail</w:t>
      </w:r>
      <w:r w:rsidRPr="00920E39">
        <w:rPr>
          <w:sz w:val="26"/>
          <w:szCs w:val="26"/>
        </w:rPr>
        <w:t xml:space="preserve"> и телефон с </w:t>
      </w:r>
      <w:r w:rsidRPr="00920E39">
        <w:rPr>
          <w:sz w:val="26"/>
          <w:szCs w:val="26"/>
          <w:lang w:val="bg-BG"/>
        </w:rPr>
        <w:t>описание и</w:t>
      </w:r>
      <w:r w:rsidRPr="00920E39">
        <w:rPr>
          <w:sz w:val="26"/>
          <w:szCs w:val="26"/>
        </w:rPr>
        <w:t xml:space="preserve"> година на доставяне на стоки със същите параметри</w:t>
      </w:r>
      <w:r w:rsidRPr="00920E39">
        <w:rPr>
          <w:sz w:val="26"/>
          <w:szCs w:val="26"/>
          <w:lang w:val="bg-BG"/>
        </w:rPr>
        <w:t xml:space="preserve"> като оферираните на „Асарел-Медет“ АД</w:t>
      </w:r>
      <w:r w:rsidRPr="00920E39">
        <w:rPr>
          <w:sz w:val="26"/>
          <w:szCs w:val="26"/>
        </w:rPr>
        <w:t>.</w:t>
      </w:r>
    </w:p>
    <w:p w:rsidR="00EA37D7" w:rsidRPr="00191282" w:rsidRDefault="00EA37D7" w:rsidP="00EA37D7">
      <w:pPr>
        <w:spacing w:line="220" w:lineRule="atLeast"/>
        <w:jc w:val="both"/>
        <w:rPr>
          <w:color w:val="000000"/>
          <w:sz w:val="26"/>
          <w:szCs w:val="26"/>
          <w:lang w:val="bg-BG"/>
        </w:rPr>
      </w:pPr>
      <w:r w:rsidRPr="00920E39">
        <w:rPr>
          <w:color w:val="000000"/>
          <w:sz w:val="26"/>
          <w:szCs w:val="26"/>
          <w:lang w:val="bg-BG"/>
        </w:rPr>
        <w:t>2</w:t>
      </w:r>
      <w:r w:rsidRPr="00920E39">
        <w:rPr>
          <w:color w:val="000000"/>
          <w:sz w:val="26"/>
          <w:szCs w:val="26"/>
        </w:rPr>
        <w:t xml:space="preserve">. </w:t>
      </w:r>
      <w:proofErr w:type="spellStart"/>
      <w:r w:rsidRPr="00920E39">
        <w:rPr>
          <w:color w:val="000000"/>
          <w:sz w:val="26"/>
          <w:szCs w:val="26"/>
        </w:rPr>
        <w:t>Офертата</w:t>
      </w:r>
      <w:proofErr w:type="spellEnd"/>
      <w:r w:rsidRPr="00920E39">
        <w:rPr>
          <w:color w:val="000000"/>
          <w:sz w:val="26"/>
          <w:szCs w:val="26"/>
        </w:rPr>
        <w:t xml:space="preserve"> </w:t>
      </w:r>
      <w:proofErr w:type="spellStart"/>
      <w:r w:rsidRPr="00920E39">
        <w:rPr>
          <w:color w:val="000000"/>
          <w:sz w:val="26"/>
          <w:szCs w:val="26"/>
        </w:rPr>
        <w:t>молим</w:t>
      </w:r>
      <w:proofErr w:type="spellEnd"/>
      <w:r w:rsidRPr="00920E39">
        <w:rPr>
          <w:color w:val="000000"/>
          <w:sz w:val="26"/>
          <w:szCs w:val="26"/>
        </w:rPr>
        <w:t xml:space="preserve"> </w:t>
      </w:r>
      <w:proofErr w:type="spellStart"/>
      <w:r w:rsidRPr="00920E39">
        <w:rPr>
          <w:color w:val="000000"/>
          <w:sz w:val="26"/>
          <w:szCs w:val="26"/>
        </w:rPr>
        <w:t>да</w:t>
      </w:r>
      <w:proofErr w:type="spellEnd"/>
      <w:r w:rsidRPr="00920E39">
        <w:rPr>
          <w:color w:val="000000"/>
          <w:sz w:val="26"/>
          <w:szCs w:val="26"/>
        </w:rPr>
        <w:t xml:space="preserve"> </w:t>
      </w:r>
      <w:proofErr w:type="spellStart"/>
      <w:r w:rsidRPr="00920E39">
        <w:rPr>
          <w:color w:val="000000"/>
          <w:sz w:val="26"/>
          <w:szCs w:val="26"/>
        </w:rPr>
        <w:t>изпратите</w:t>
      </w:r>
      <w:proofErr w:type="spellEnd"/>
      <w:r w:rsidRPr="00920E39">
        <w:rPr>
          <w:color w:val="000000"/>
          <w:sz w:val="26"/>
          <w:szCs w:val="26"/>
        </w:rPr>
        <w:t xml:space="preserve"> </w:t>
      </w:r>
      <w:proofErr w:type="spellStart"/>
      <w:r w:rsidRPr="00920E39">
        <w:rPr>
          <w:color w:val="000000"/>
          <w:sz w:val="26"/>
          <w:szCs w:val="26"/>
        </w:rPr>
        <w:t>съгласно</w:t>
      </w:r>
      <w:proofErr w:type="spellEnd"/>
      <w:r w:rsidRPr="00920E39">
        <w:rPr>
          <w:color w:val="000000"/>
          <w:sz w:val="26"/>
          <w:szCs w:val="26"/>
        </w:rPr>
        <w:t xml:space="preserve"> </w:t>
      </w:r>
      <w:proofErr w:type="spellStart"/>
      <w:r w:rsidRPr="00920E39">
        <w:rPr>
          <w:color w:val="000000"/>
          <w:sz w:val="26"/>
          <w:szCs w:val="26"/>
        </w:rPr>
        <w:t>реда</w:t>
      </w:r>
      <w:proofErr w:type="spellEnd"/>
      <w:r w:rsidRPr="00920E39">
        <w:rPr>
          <w:color w:val="000000"/>
          <w:sz w:val="26"/>
          <w:szCs w:val="26"/>
        </w:rPr>
        <w:t xml:space="preserve"> в </w:t>
      </w:r>
      <w:proofErr w:type="spellStart"/>
      <w:r w:rsidRPr="00920E39">
        <w:rPr>
          <w:color w:val="000000"/>
          <w:sz w:val="26"/>
          <w:szCs w:val="26"/>
        </w:rPr>
        <w:t>дружеството</w:t>
      </w:r>
      <w:proofErr w:type="spellEnd"/>
      <w:r w:rsidRPr="00920E39">
        <w:rPr>
          <w:color w:val="000000"/>
          <w:sz w:val="26"/>
          <w:szCs w:val="26"/>
        </w:rPr>
        <w:t xml:space="preserve"> </w:t>
      </w:r>
      <w:proofErr w:type="spellStart"/>
      <w:r w:rsidRPr="00920E39">
        <w:rPr>
          <w:color w:val="000000"/>
          <w:sz w:val="26"/>
          <w:szCs w:val="26"/>
        </w:rPr>
        <w:t>до</w:t>
      </w:r>
      <w:proofErr w:type="spellEnd"/>
      <w:r w:rsidRPr="00920E39">
        <w:rPr>
          <w:color w:val="000000"/>
          <w:sz w:val="26"/>
          <w:szCs w:val="26"/>
        </w:rPr>
        <w:t xml:space="preserve"> </w:t>
      </w:r>
      <w:proofErr w:type="spellStart"/>
      <w:r w:rsidRPr="00920E39">
        <w:rPr>
          <w:color w:val="000000"/>
          <w:sz w:val="26"/>
          <w:szCs w:val="26"/>
        </w:rPr>
        <w:t>Директор</w:t>
      </w:r>
      <w:proofErr w:type="spellEnd"/>
      <w:r w:rsidRPr="00920E39">
        <w:rPr>
          <w:color w:val="000000"/>
          <w:sz w:val="26"/>
          <w:szCs w:val="26"/>
        </w:rPr>
        <w:t xml:space="preserve"> </w:t>
      </w:r>
      <w:r w:rsidRPr="00920E39">
        <w:rPr>
          <w:color w:val="000000"/>
          <w:sz w:val="26"/>
          <w:szCs w:val="26"/>
          <w:lang w:val="bg-BG"/>
        </w:rPr>
        <w:t>„</w:t>
      </w:r>
      <w:proofErr w:type="spellStart"/>
      <w:r w:rsidRPr="00920E39">
        <w:rPr>
          <w:color w:val="000000"/>
          <w:sz w:val="26"/>
          <w:szCs w:val="26"/>
        </w:rPr>
        <w:t>Одит</w:t>
      </w:r>
      <w:proofErr w:type="spellEnd"/>
      <w:r w:rsidRPr="00920E39">
        <w:rPr>
          <w:color w:val="000000"/>
          <w:sz w:val="26"/>
          <w:szCs w:val="26"/>
        </w:rPr>
        <w:t xml:space="preserve"> и </w:t>
      </w:r>
      <w:proofErr w:type="spellStart"/>
      <w:r w:rsidRPr="00920E39">
        <w:rPr>
          <w:color w:val="000000"/>
          <w:sz w:val="26"/>
          <w:szCs w:val="26"/>
        </w:rPr>
        <w:t>контрол</w:t>
      </w:r>
      <w:proofErr w:type="spellEnd"/>
      <w:r w:rsidRPr="00920E39">
        <w:rPr>
          <w:color w:val="000000"/>
          <w:sz w:val="26"/>
          <w:szCs w:val="26"/>
        </w:rPr>
        <w:t xml:space="preserve">” </w:t>
      </w:r>
      <w:proofErr w:type="spellStart"/>
      <w:r w:rsidRPr="00920E39">
        <w:rPr>
          <w:color w:val="000000"/>
          <w:sz w:val="26"/>
          <w:szCs w:val="26"/>
        </w:rPr>
        <w:t>по</w:t>
      </w:r>
      <w:proofErr w:type="spellEnd"/>
      <w:r w:rsidRPr="00920E39">
        <w:rPr>
          <w:color w:val="000000"/>
          <w:sz w:val="26"/>
          <w:szCs w:val="26"/>
        </w:rPr>
        <w:t xml:space="preserve"> e-mail: pbox@asarel.com. </w:t>
      </w:r>
    </w:p>
    <w:p w:rsidR="00EA37D7" w:rsidRPr="0032554C" w:rsidRDefault="00EA37D7" w:rsidP="00EA37D7">
      <w:pPr>
        <w:pStyle w:val="BodyText"/>
        <w:rPr>
          <w:sz w:val="28"/>
          <w:szCs w:val="28"/>
          <w:lang w:val="bg-BG"/>
        </w:rPr>
      </w:pPr>
      <w:r w:rsidRPr="00920E39">
        <w:rPr>
          <w:sz w:val="26"/>
          <w:szCs w:val="26"/>
        </w:rPr>
        <w:t xml:space="preserve">Oфертата </w:t>
      </w:r>
      <w:r w:rsidRPr="00920E39">
        <w:rPr>
          <w:sz w:val="26"/>
          <w:szCs w:val="26"/>
          <w:lang w:val="bg-BG"/>
        </w:rPr>
        <w:t>следва да съдържа надпис</w:t>
      </w:r>
      <w:r w:rsidRPr="00920E39">
        <w:rPr>
          <w:sz w:val="26"/>
          <w:szCs w:val="26"/>
        </w:rPr>
        <w:t>:</w:t>
      </w:r>
      <w:r w:rsidRPr="00920E39">
        <w:rPr>
          <w:sz w:val="26"/>
          <w:szCs w:val="26"/>
          <w:lang w:val="bg-BG"/>
        </w:rPr>
        <w:t xml:space="preserve"> </w:t>
      </w:r>
      <w:r w:rsidRPr="00920E39">
        <w:rPr>
          <w:sz w:val="26"/>
          <w:szCs w:val="26"/>
        </w:rPr>
        <w:t xml:space="preserve">«Оферта за доставка на </w:t>
      </w:r>
      <w:r w:rsidRPr="00920E39">
        <w:rPr>
          <w:sz w:val="26"/>
          <w:szCs w:val="26"/>
          <w:lang w:val="bg-BG"/>
        </w:rPr>
        <w:t xml:space="preserve">гуми </w:t>
      </w:r>
      <w:r w:rsidR="00E04353">
        <w:rPr>
          <w:sz w:val="28"/>
          <w:szCs w:val="28"/>
          <w:lang w:val="bg-BG"/>
        </w:rPr>
        <w:t>за лек транспорт</w:t>
      </w:r>
      <w:r w:rsidRPr="00B3004A">
        <w:rPr>
          <w:sz w:val="26"/>
          <w:szCs w:val="26"/>
        </w:rPr>
        <w:t xml:space="preserve"> </w:t>
      </w:r>
      <w:r>
        <w:rPr>
          <w:sz w:val="26"/>
          <w:szCs w:val="26"/>
          <w:lang w:val="bg-BG"/>
        </w:rPr>
        <w:t>/</w:t>
      </w:r>
      <w:r w:rsidRPr="00920E39">
        <w:rPr>
          <w:sz w:val="26"/>
          <w:szCs w:val="26"/>
        </w:rPr>
        <w:t>Да се отвори само от определената за целта комисия»</w:t>
      </w:r>
    </w:p>
    <w:p w:rsidR="00EA37D7" w:rsidRDefault="00EA37D7" w:rsidP="00EA37D7">
      <w:pPr>
        <w:spacing w:line="220" w:lineRule="atLeast"/>
        <w:jc w:val="both"/>
        <w:rPr>
          <w:color w:val="000000"/>
          <w:sz w:val="26"/>
          <w:szCs w:val="26"/>
          <w:lang w:val="ru-RU"/>
        </w:rPr>
      </w:pPr>
      <w:r w:rsidRPr="00920E39">
        <w:rPr>
          <w:color w:val="000000"/>
          <w:sz w:val="26"/>
          <w:szCs w:val="26"/>
          <w:lang w:val="bg-BG"/>
        </w:rPr>
        <w:t>3</w:t>
      </w:r>
      <w:r w:rsidRPr="00920E39">
        <w:rPr>
          <w:color w:val="000000"/>
          <w:sz w:val="26"/>
          <w:szCs w:val="26"/>
        </w:rPr>
        <w:t>.</w:t>
      </w:r>
      <w:r w:rsidRPr="00920E39">
        <w:rPr>
          <w:color w:val="000000"/>
          <w:sz w:val="26"/>
          <w:szCs w:val="26"/>
          <w:lang w:val="ru-RU"/>
        </w:rPr>
        <w:t xml:space="preserve">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rsidR="00EA37D7" w:rsidRDefault="00EA37D7" w:rsidP="00EA37D7">
      <w:pPr>
        <w:pStyle w:val="BodyText"/>
        <w:spacing w:line="220" w:lineRule="atLeast"/>
        <w:rPr>
          <w:b/>
          <w:sz w:val="26"/>
          <w:szCs w:val="26"/>
          <w:lang w:val="bg-BG"/>
        </w:rPr>
      </w:pPr>
      <w:r w:rsidRPr="00920E39">
        <w:rPr>
          <w:b/>
          <w:sz w:val="26"/>
          <w:szCs w:val="26"/>
          <w:lang w:val="bg-BG"/>
        </w:rPr>
        <w:t>4</w:t>
      </w:r>
      <w:r w:rsidRPr="00920E39">
        <w:rPr>
          <w:b/>
          <w:sz w:val="26"/>
          <w:szCs w:val="26"/>
        </w:rPr>
        <w:t>. Краен срок за предоставяне на офертите</w:t>
      </w:r>
      <w:r w:rsidRPr="00920E39">
        <w:rPr>
          <w:b/>
          <w:sz w:val="26"/>
          <w:szCs w:val="26"/>
          <w:lang w:val="bg-BG"/>
        </w:rPr>
        <w:t xml:space="preserve">: </w:t>
      </w:r>
      <w:r w:rsidR="005501F2">
        <w:rPr>
          <w:b/>
          <w:sz w:val="26"/>
          <w:szCs w:val="26"/>
          <w:lang w:val="bg-BG"/>
        </w:rPr>
        <w:t>04.04</w:t>
      </w:r>
      <w:r>
        <w:rPr>
          <w:b/>
          <w:sz w:val="26"/>
          <w:szCs w:val="26"/>
          <w:lang w:val="bg-BG"/>
        </w:rPr>
        <w:t>.202</w:t>
      </w:r>
      <w:r w:rsidR="0068392A">
        <w:rPr>
          <w:b/>
          <w:sz w:val="26"/>
          <w:szCs w:val="26"/>
          <w:lang w:val="en-US"/>
        </w:rPr>
        <w:t xml:space="preserve">3 </w:t>
      </w:r>
      <w:r w:rsidRPr="00920E39">
        <w:rPr>
          <w:b/>
          <w:sz w:val="26"/>
          <w:szCs w:val="26"/>
          <w:lang w:val="bg-BG"/>
        </w:rPr>
        <w:t>г.</w:t>
      </w:r>
    </w:p>
    <w:p w:rsidR="00833DD8" w:rsidRDefault="00833DD8" w:rsidP="00EA37D7">
      <w:pPr>
        <w:pStyle w:val="BodyText"/>
        <w:spacing w:line="220" w:lineRule="atLeast"/>
        <w:rPr>
          <w:b/>
          <w:sz w:val="26"/>
          <w:szCs w:val="26"/>
          <w:lang w:val="bg-BG"/>
        </w:rPr>
      </w:pPr>
    </w:p>
    <w:p w:rsidR="00EA37D7" w:rsidRPr="00920E39" w:rsidRDefault="00EA37D7" w:rsidP="00EA37D7">
      <w:pPr>
        <w:spacing w:line="220" w:lineRule="atLeast"/>
        <w:rPr>
          <w:color w:val="000000"/>
          <w:sz w:val="26"/>
          <w:szCs w:val="26"/>
        </w:rPr>
      </w:pPr>
      <w:r w:rsidRPr="00920E39">
        <w:rPr>
          <w:color w:val="000000"/>
          <w:sz w:val="26"/>
          <w:szCs w:val="26"/>
          <w:lang w:val="bg-BG"/>
        </w:rPr>
        <w:t>5</w:t>
      </w:r>
      <w:r w:rsidRPr="00920E39">
        <w:rPr>
          <w:color w:val="000000"/>
          <w:sz w:val="26"/>
          <w:szCs w:val="26"/>
        </w:rPr>
        <w:t xml:space="preserve">. </w:t>
      </w:r>
      <w:proofErr w:type="spellStart"/>
      <w:r w:rsidRPr="00920E39">
        <w:rPr>
          <w:color w:val="000000"/>
          <w:sz w:val="26"/>
          <w:szCs w:val="26"/>
        </w:rPr>
        <w:t>Ако</w:t>
      </w:r>
      <w:proofErr w:type="spellEnd"/>
      <w:r w:rsidRPr="00920E39">
        <w:rPr>
          <w:color w:val="000000"/>
          <w:sz w:val="26"/>
          <w:szCs w:val="26"/>
        </w:rPr>
        <w:t xml:space="preserve"> </w:t>
      </w:r>
      <w:proofErr w:type="spellStart"/>
      <w:r w:rsidRPr="00920E39">
        <w:rPr>
          <w:color w:val="000000"/>
          <w:sz w:val="26"/>
          <w:szCs w:val="26"/>
        </w:rPr>
        <w:t>имате</w:t>
      </w:r>
      <w:proofErr w:type="spellEnd"/>
      <w:r w:rsidRPr="00920E39">
        <w:rPr>
          <w:color w:val="000000"/>
          <w:sz w:val="26"/>
          <w:szCs w:val="26"/>
        </w:rPr>
        <w:t xml:space="preserve"> </w:t>
      </w:r>
      <w:proofErr w:type="spellStart"/>
      <w:r w:rsidRPr="00920E39">
        <w:rPr>
          <w:color w:val="000000"/>
          <w:sz w:val="26"/>
          <w:szCs w:val="26"/>
        </w:rPr>
        <w:t>някакви</w:t>
      </w:r>
      <w:proofErr w:type="spellEnd"/>
      <w:r w:rsidRPr="00920E39">
        <w:rPr>
          <w:color w:val="000000"/>
          <w:sz w:val="26"/>
          <w:szCs w:val="26"/>
        </w:rPr>
        <w:t xml:space="preserve"> </w:t>
      </w:r>
      <w:proofErr w:type="spellStart"/>
      <w:r w:rsidRPr="00920E39">
        <w:rPr>
          <w:color w:val="000000"/>
          <w:sz w:val="26"/>
          <w:szCs w:val="26"/>
        </w:rPr>
        <w:t>въпроси</w:t>
      </w:r>
      <w:proofErr w:type="spellEnd"/>
      <w:r w:rsidRPr="00920E39">
        <w:rPr>
          <w:color w:val="000000"/>
          <w:sz w:val="26"/>
          <w:szCs w:val="26"/>
          <w:lang w:val="bg-BG"/>
        </w:rPr>
        <w:t>,</w:t>
      </w:r>
      <w:r w:rsidRPr="00920E39">
        <w:rPr>
          <w:color w:val="000000"/>
          <w:sz w:val="26"/>
          <w:szCs w:val="26"/>
        </w:rPr>
        <w:t xml:space="preserve"> </w:t>
      </w:r>
      <w:proofErr w:type="spellStart"/>
      <w:r w:rsidRPr="00920E39">
        <w:rPr>
          <w:color w:val="000000"/>
          <w:sz w:val="26"/>
          <w:szCs w:val="26"/>
        </w:rPr>
        <w:t>не</w:t>
      </w:r>
      <w:proofErr w:type="spellEnd"/>
      <w:r w:rsidRPr="00920E39">
        <w:rPr>
          <w:color w:val="000000"/>
          <w:sz w:val="26"/>
          <w:szCs w:val="26"/>
        </w:rPr>
        <w:t xml:space="preserve"> </w:t>
      </w:r>
      <w:proofErr w:type="spellStart"/>
      <w:r w:rsidRPr="00920E39">
        <w:rPr>
          <w:color w:val="000000"/>
          <w:sz w:val="26"/>
          <w:szCs w:val="26"/>
        </w:rPr>
        <w:t>се</w:t>
      </w:r>
      <w:proofErr w:type="spellEnd"/>
      <w:r w:rsidRPr="00920E39">
        <w:rPr>
          <w:color w:val="000000"/>
          <w:sz w:val="26"/>
          <w:szCs w:val="26"/>
        </w:rPr>
        <w:t xml:space="preserve"> </w:t>
      </w:r>
      <w:proofErr w:type="spellStart"/>
      <w:r w:rsidRPr="00920E39">
        <w:rPr>
          <w:color w:val="000000"/>
          <w:sz w:val="26"/>
          <w:szCs w:val="26"/>
        </w:rPr>
        <w:t>колебайте</w:t>
      </w:r>
      <w:proofErr w:type="spellEnd"/>
      <w:r w:rsidRPr="00920E39">
        <w:rPr>
          <w:color w:val="000000"/>
          <w:sz w:val="26"/>
          <w:szCs w:val="26"/>
        </w:rPr>
        <w:t xml:space="preserve"> </w:t>
      </w:r>
      <w:proofErr w:type="spellStart"/>
      <w:r w:rsidRPr="00920E39">
        <w:rPr>
          <w:color w:val="000000"/>
          <w:sz w:val="26"/>
          <w:szCs w:val="26"/>
        </w:rPr>
        <w:t>да</w:t>
      </w:r>
      <w:proofErr w:type="spellEnd"/>
      <w:r w:rsidRPr="00920E39">
        <w:rPr>
          <w:color w:val="000000"/>
          <w:sz w:val="26"/>
          <w:szCs w:val="26"/>
        </w:rPr>
        <w:t xml:space="preserve"> </w:t>
      </w:r>
      <w:proofErr w:type="spellStart"/>
      <w:r w:rsidRPr="00920E39">
        <w:rPr>
          <w:color w:val="000000"/>
          <w:sz w:val="26"/>
          <w:szCs w:val="26"/>
        </w:rPr>
        <w:t>се</w:t>
      </w:r>
      <w:proofErr w:type="spellEnd"/>
      <w:r w:rsidRPr="00920E39">
        <w:rPr>
          <w:color w:val="000000"/>
          <w:sz w:val="26"/>
          <w:szCs w:val="26"/>
        </w:rPr>
        <w:t xml:space="preserve"> </w:t>
      </w:r>
      <w:proofErr w:type="spellStart"/>
      <w:r w:rsidRPr="00920E39">
        <w:rPr>
          <w:color w:val="000000"/>
          <w:sz w:val="26"/>
          <w:szCs w:val="26"/>
        </w:rPr>
        <w:t>обърнете</w:t>
      </w:r>
      <w:proofErr w:type="spellEnd"/>
      <w:r w:rsidRPr="00920E39">
        <w:rPr>
          <w:color w:val="000000"/>
          <w:sz w:val="26"/>
          <w:szCs w:val="26"/>
        </w:rPr>
        <w:t xml:space="preserve"> </w:t>
      </w:r>
      <w:proofErr w:type="spellStart"/>
      <w:r w:rsidRPr="00920E39">
        <w:rPr>
          <w:color w:val="000000"/>
          <w:sz w:val="26"/>
          <w:szCs w:val="26"/>
        </w:rPr>
        <w:t>към</w:t>
      </w:r>
      <w:proofErr w:type="spellEnd"/>
      <w:r w:rsidRPr="00920E39">
        <w:rPr>
          <w:color w:val="000000"/>
          <w:sz w:val="26"/>
          <w:szCs w:val="26"/>
        </w:rPr>
        <w:t xml:space="preserve"> </w:t>
      </w:r>
      <w:proofErr w:type="spellStart"/>
      <w:r w:rsidRPr="00920E39">
        <w:rPr>
          <w:color w:val="000000"/>
          <w:sz w:val="26"/>
          <w:szCs w:val="26"/>
        </w:rPr>
        <w:t>лицето</w:t>
      </w:r>
      <w:proofErr w:type="spellEnd"/>
      <w:r w:rsidRPr="00920E39">
        <w:rPr>
          <w:color w:val="000000"/>
          <w:sz w:val="26"/>
          <w:szCs w:val="26"/>
        </w:rPr>
        <w:t xml:space="preserve"> </w:t>
      </w:r>
      <w:proofErr w:type="spellStart"/>
      <w:r w:rsidRPr="00920E39">
        <w:rPr>
          <w:color w:val="000000"/>
          <w:sz w:val="26"/>
          <w:szCs w:val="26"/>
        </w:rPr>
        <w:t>за</w:t>
      </w:r>
      <w:proofErr w:type="spellEnd"/>
      <w:r w:rsidRPr="00920E39">
        <w:rPr>
          <w:color w:val="000000"/>
          <w:sz w:val="26"/>
          <w:szCs w:val="26"/>
        </w:rPr>
        <w:t xml:space="preserve"> </w:t>
      </w:r>
      <w:proofErr w:type="spellStart"/>
      <w:r w:rsidRPr="00920E39">
        <w:rPr>
          <w:color w:val="000000"/>
          <w:sz w:val="26"/>
          <w:szCs w:val="26"/>
        </w:rPr>
        <w:t>контакти</w:t>
      </w:r>
      <w:proofErr w:type="spellEnd"/>
      <w:r w:rsidRPr="00920E39">
        <w:rPr>
          <w:color w:val="000000"/>
          <w:sz w:val="26"/>
          <w:szCs w:val="26"/>
        </w:rPr>
        <w:t>:</w:t>
      </w:r>
    </w:p>
    <w:p w:rsidR="00EA37D7" w:rsidRDefault="00EA37D7" w:rsidP="00EA37D7">
      <w:pPr>
        <w:spacing w:line="220" w:lineRule="atLeast"/>
        <w:jc w:val="both"/>
        <w:rPr>
          <w:rStyle w:val="Hyperlink"/>
          <w:sz w:val="26"/>
          <w:szCs w:val="26"/>
          <w:lang w:val="bg-BG"/>
        </w:rPr>
      </w:pPr>
      <w:proofErr w:type="spellStart"/>
      <w:proofErr w:type="gramStart"/>
      <w:r w:rsidRPr="00920E39">
        <w:rPr>
          <w:color w:val="000000"/>
          <w:sz w:val="26"/>
          <w:szCs w:val="26"/>
        </w:rPr>
        <w:t>инж</w:t>
      </w:r>
      <w:proofErr w:type="spellEnd"/>
      <w:proofErr w:type="gramEnd"/>
      <w:r w:rsidRPr="00920E39">
        <w:rPr>
          <w:color w:val="000000"/>
          <w:sz w:val="26"/>
          <w:szCs w:val="26"/>
        </w:rPr>
        <w:t xml:space="preserve">. П. </w:t>
      </w:r>
      <w:proofErr w:type="spellStart"/>
      <w:r w:rsidRPr="00920E39">
        <w:rPr>
          <w:color w:val="000000"/>
          <w:sz w:val="26"/>
          <w:szCs w:val="26"/>
        </w:rPr>
        <w:t>Кацарева</w:t>
      </w:r>
      <w:proofErr w:type="spellEnd"/>
      <w:r w:rsidRPr="00920E39">
        <w:rPr>
          <w:color w:val="000000"/>
          <w:sz w:val="26"/>
          <w:szCs w:val="26"/>
        </w:rPr>
        <w:t>, 0357 / 60</w:t>
      </w:r>
      <w:r>
        <w:rPr>
          <w:color w:val="000000"/>
          <w:sz w:val="26"/>
          <w:szCs w:val="26"/>
        </w:rPr>
        <w:t> </w:t>
      </w:r>
      <w:r w:rsidRPr="00920E39">
        <w:rPr>
          <w:color w:val="000000"/>
          <w:sz w:val="26"/>
          <w:szCs w:val="26"/>
        </w:rPr>
        <w:t>425</w:t>
      </w:r>
      <w:r>
        <w:rPr>
          <w:color w:val="000000"/>
          <w:sz w:val="26"/>
          <w:szCs w:val="26"/>
          <w:lang w:val="bg-BG"/>
        </w:rPr>
        <w:t>,</w:t>
      </w:r>
      <w:r w:rsidRPr="00471686">
        <w:rPr>
          <w:color w:val="000000"/>
          <w:sz w:val="26"/>
          <w:szCs w:val="26"/>
          <w:lang w:val="en-US"/>
        </w:rPr>
        <w:t xml:space="preserve"> </w:t>
      </w:r>
      <w:r>
        <w:rPr>
          <w:color w:val="000000"/>
          <w:sz w:val="26"/>
          <w:szCs w:val="26"/>
          <w:lang w:val="bg-BG"/>
        </w:rPr>
        <w:t>е</w:t>
      </w:r>
      <w:r w:rsidRPr="00920E39">
        <w:rPr>
          <w:color w:val="000000"/>
          <w:sz w:val="26"/>
          <w:szCs w:val="26"/>
          <w:lang w:val="en-US"/>
        </w:rPr>
        <w:t xml:space="preserve">-mail: </w:t>
      </w:r>
      <w:hyperlink r:id="rId9" w:history="1">
        <w:r w:rsidRPr="00920E39">
          <w:rPr>
            <w:rStyle w:val="Hyperlink"/>
            <w:sz w:val="26"/>
            <w:szCs w:val="26"/>
            <w:lang w:val="en-US"/>
          </w:rPr>
          <w:t>pkacareva@asarel.com</w:t>
        </w:r>
      </w:hyperlink>
    </w:p>
    <w:p w:rsidR="009661FB" w:rsidRDefault="009661FB" w:rsidP="009661FB">
      <w:pPr>
        <w:jc w:val="both"/>
        <w:rPr>
          <w:bCs/>
          <w:sz w:val="28"/>
          <w:szCs w:val="28"/>
        </w:rPr>
      </w:pPr>
    </w:p>
    <w:p w:rsidR="009661FB" w:rsidRDefault="009661FB" w:rsidP="009661FB">
      <w:pPr>
        <w:jc w:val="both"/>
        <w:rPr>
          <w:bCs/>
          <w:sz w:val="28"/>
          <w:szCs w:val="28"/>
        </w:rPr>
      </w:pPr>
    </w:p>
    <w:sectPr w:rsidR="009661FB" w:rsidSect="00132D2E">
      <w:footerReference w:type="even" r:id="rId10"/>
      <w:footerReference w:type="default" r:id="rId11"/>
      <w:pgSz w:w="11906" w:h="16838" w:code="9"/>
      <w:pgMar w:top="142" w:right="424" w:bottom="249" w:left="851" w:header="709" w:footer="6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07" w:rsidRDefault="008A2A07">
      <w:r>
        <w:separator/>
      </w:r>
    </w:p>
  </w:endnote>
  <w:endnote w:type="continuationSeparator" w:id="0">
    <w:p w:rsidR="008A2A07" w:rsidRDefault="008A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01F2">
      <w:rPr>
        <w:rStyle w:val="PageNumber"/>
        <w:noProof/>
      </w:rPr>
      <w:t>2</w:t>
    </w:r>
    <w:r>
      <w:rPr>
        <w:rStyle w:val="PageNumber"/>
      </w:rPr>
      <w:fldChar w:fldCharType="end"/>
    </w:r>
  </w:p>
  <w:p w:rsidR="00627E7B" w:rsidRDefault="00627E7B" w:rsidP="00A52D4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7B" w:rsidRPr="00132D2E" w:rsidRDefault="00627E7B" w:rsidP="00132D2E">
    <w:pPr>
      <w:pStyle w:val="Footer"/>
      <w:framePr w:h="257" w:hRule="exact" w:wrap="around" w:vAnchor="text" w:hAnchor="page" w:x="6170" w:y="145"/>
      <w:rPr>
        <w:rStyle w:val="PageNumber"/>
        <w:sz w:val="16"/>
        <w:szCs w:val="16"/>
      </w:rPr>
    </w:pPr>
    <w:r w:rsidRPr="00132D2E">
      <w:rPr>
        <w:rStyle w:val="PageNumber"/>
        <w:sz w:val="16"/>
        <w:szCs w:val="16"/>
      </w:rPr>
      <w:fldChar w:fldCharType="begin"/>
    </w:r>
    <w:r w:rsidRPr="00132D2E">
      <w:rPr>
        <w:rStyle w:val="PageNumber"/>
        <w:sz w:val="16"/>
        <w:szCs w:val="16"/>
      </w:rPr>
      <w:instrText xml:space="preserve">PAGE  </w:instrText>
    </w:r>
    <w:r w:rsidRPr="00132D2E">
      <w:rPr>
        <w:rStyle w:val="PageNumber"/>
        <w:sz w:val="16"/>
        <w:szCs w:val="16"/>
      </w:rPr>
      <w:fldChar w:fldCharType="separate"/>
    </w:r>
    <w:r w:rsidR="00714B22">
      <w:rPr>
        <w:rStyle w:val="PageNumber"/>
        <w:noProof/>
        <w:sz w:val="16"/>
        <w:szCs w:val="16"/>
      </w:rPr>
      <w:t>1</w:t>
    </w:r>
    <w:r w:rsidRPr="00132D2E">
      <w:rPr>
        <w:rStyle w:val="PageNumber"/>
        <w:sz w:val="16"/>
        <w:szCs w:val="16"/>
      </w:rPr>
      <w:fldChar w:fldCharType="end"/>
    </w:r>
  </w:p>
  <w:p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07" w:rsidRDefault="008A2A07">
      <w:r>
        <w:separator/>
      </w:r>
    </w:p>
  </w:footnote>
  <w:footnote w:type="continuationSeparator" w:id="0">
    <w:p w:rsidR="008A2A07" w:rsidRDefault="008A2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6">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8">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3">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4">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5">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7">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8">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1">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2">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4">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5">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6">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7">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8">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9">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1">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2">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4">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7">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8">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9">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1">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6"/>
  </w:num>
  <w:num w:numId="2">
    <w:abstractNumId w:val="41"/>
  </w:num>
  <w:num w:numId="3">
    <w:abstractNumId w:val="27"/>
  </w:num>
  <w:num w:numId="4">
    <w:abstractNumId w:val="23"/>
  </w:num>
  <w:num w:numId="5">
    <w:abstractNumId w:val="14"/>
  </w:num>
  <w:num w:numId="6">
    <w:abstractNumId w:val="29"/>
  </w:num>
  <w:num w:numId="7">
    <w:abstractNumId w:val="34"/>
  </w:num>
  <w:num w:numId="8">
    <w:abstractNumId w:val="15"/>
  </w:num>
  <w:num w:numId="9">
    <w:abstractNumId w:val="35"/>
  </w:num>
  <w:num w:numId="10">
    <w:abstractNumId w:val="10"/>
  </w:num>
  <w:num w:numId="11">
    <w:abstractNumId w:val="36"/>
  </w:num>
  <w:num w:numId="12">
    <w:abstractNumId w:val="37"/>
  </w:num>
  <w:num w:numId="13">
    <w:abstractNumId w:val="25"/>
  </w:num>
  <w:num w:numId="14">
    <w:abstractNumId w:val="24"/>
  </w:num>
  <w:num w:numId="15">
    <w:abstractNumId w:val="39"/>
  </w:num>
  <w:num w:numId="16">
    <w:abstractNumId w:val="26"/>
  </w:num>
  <w:num w:numId="17">
    <w:abstractNumId w:val="20"/>
  </w:num>
  <w:num w:numId="18">
    <w:abstractNumId w:val="2"/>
  </w:num>
  <w:num w:numId="19">
    <w:abstractNumId w:val="30"/>
  </w:num>
  <w:num w:numId="20">
    <w:abstractNumId w:val="1"/>
  </w:num>
  <w:num w:numId="21">
    <w:abstractNumId w:val="3"/>
  </w:num>
  <w:num w:numId="22">
    <w:abstractNumId w:val="19"/>
  </w:num>
  <w:num w:numId="23">
    <w:abstractNumId w:val="40"/>
  </w:num>
  <w:num w:numId="24">
    <w:abstractNumId w:val="11"/>
  </w:num>
  <w:num w:numId="25">
    <w:abstractNumId w:val="28"/>
  </w:num>
  <w:num w:numId="26">
    <w:abstractNumId w:val="16"/>
  </w:num>
  <w:num w:numId="27">
    <w:abstractNumId w:val="31"/>
  </w:num>
  <w:num w:numId="28">
    <w:abstractNumId w:val="13"/>
  </w:num>
  <w:num w:numId="29">
    <w:abstractNumId w:val="17"/>
  </w:num>
  <w:num w:numId="30">
    <w:abstractNumId w:val="18"/>
  </w:num>
  <w:num w:numId="31">
    <w:abstractNumId w:val="21"/>
  </w:num>
  <w:num w:numId="32">
    <w:abstractNumId w:val="9"/>
  </w:num>
  <w:num w:numId="33">
    <w:abstractNumId w:val="33"/>
  </w:num>
  <w:num w:numId="34">
    <w:abstractNumId w:val="4"/>
  </w:num>
  <w:num w:numId="35">
    <w:abstractNumId w:val="5"/>
  </w:num>
  <w:num w:numId="36">
    <w:abstractNumId w:val="7"/>
  </w:num>
  <w:num w:numId="37">
    <w:abstractNumId w:val="0"/>
  </w:num>
  <w:num w:numId="38">
    <w:abstractNumId w:val="22"/>
  </w:num>
  <w:num w:numId="39">
    <w:abstractNumId w:val="32"/>
  </w:num>
  <w:num w:numId="40">
    <w:abstractNumId w:val="38"/>
  </w:num>
  <w:num w:numId="41">
    <w:abstractNumId w:val="1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F0"/>
    <w:rsid w:val="00001CF2"/>
    <w:rsid w:val="0001042E"/>
    <w:rsid w:val="00013AD8"/>
    <w:rsid w:val="000155F2"/>
    <w:rsid w:val="000308DE"/>
    <w:rsid w:val="00030DE7"/>
    <w:rsid w:val="00031916"/>
    <w:rsid w:val="00032D1C"/>
    <w:rsid w:val="000339CF"/>
    <w:rsid w:val="00035078"/>
    <w:rsid w:val="00035ACF"/>
    <w:rsid w:val="000454A1"/>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C20D9"/>
    <w:rsid w:val="000C305C"/>
    <w:rsid w:val="000C33BD"/>
    <w:rsid w:val="000C5D35"/>
    <w:rsid w:val="000D0033"/>
    <w:rsid w:val="000D1FBC"/>
    <w:rsid w:val="000E090F"/>
    <w:rsid w:val="000E57F2"/>
    <w:rsid w:val="000E60D2"/>
    <w:rsid w:val="000F7C3F"/>
    <w:rsid w:val="00107F2E"/>
    <w:rsid w:val="0011074C"/>
    <w:rsid w:val="00110B5E"/>
    <w:rsid w:val="00111F75"/>
    <w:rsid w:val="001137D4"/>
    <w:rsid w:val="0012519F"/>
    <w:rsid w:val="00127B93"/>
    <w:rsid w:val="00132D2E"/>
    <w:rsid w:val="00134A69"/>
    <w:rsid w:val="00134CF9"/>
    <w:rsid w:val="0014217D"/>
    <w:rsid w:val="00142DEB"/>
    <w:rsid w:val="00161CBD"/>
    <w:rsid w:val="001627CB"/>
    <w:rsid w:val="00162EFF"/>
    <w:rsid w:val="0016402B"/>
    <w:rsid w:val="001653C7"/>
    <w:rsid w:val="00167A50"/>
    <w:rsid w:val="00170C06"/>
    <w:rsid w:val="00171C1D"/>
    <w:rsid w:val="001803C2"/>
    <w:rsid w:val="00180F9B"/>
    <w:rsid w:val="00186611"/>
    <w:rsid w:val="00192FAC"/>
    <w:rsid w:val="001A05C5"/>
    <w:rsid w:val="001A7FC0"/>
    <w:rsid w:val="001B702E"/>
    <w:rsid w:val="001C04F8"/>
    <w:rsid w:val="001C06AF"/>
    <w:rsid w:val="001C15E3"/>
    <w:rsid w:val="001C353D"/>
    <w:rsid w:val="001D127E"/>
    <w:rsid w:val="001D1674"/>
    <w:rsid w:val="001D5A00"/>
    <w:rsid w:val="001E1174"/>
    <w:rsid w:val="001E1236"/>
    <w:rsid w:val="001E1296"/>
    <w:rsid w:val="001F37FA"/>
    <w:rsid w:val="001F73D2"/>
    <w:rsid w:val="00202C4E"/>
    <w:rsid w:val="002037CC"/>
    <w:rsid w:val="00204714"/>
    <w:rsid w:val="00222062"/>
    <w:rsid w:val="002225A3"/>
    <w:rsid w:val="002232E4"/>
    <w:rsid w:val="00227AB4"/>
    <w:rsid w:val="002304F3"/>
    <w:rsid w:val="002420D5"/>
    <w:rsid w:val="002479AB"/>
    <w:rsid w:val="002727C7"/>
    <w:rsid w:val="00275A80"/>
    <w:rsid w:val="002817F8"/>
    <w:rsid w:val="00284494"/>
    <w:rsid w:val="002915B5"/>
    <w:rsid w:val="0029262E"/>
    <w:rsid w:val="0029625F"/>
    <w:rsid w:val="002A172B"/>
    <w:rsid w:val="002A2AD1"/>
    <w:rsid w:val="002A3487"/>
    <w:rsid w:val="002A3C02"/>
    <w:rsid w:val="002A70EB"/>
    <w:rsid w:val="002A7C86"/>
    <w:rsid w:val="002B0052"/>
    <w:rsid w:val="002B200A"/>
    <w:rsid w:val="002B6C9E"/>
    <w:rsid w:val="002C352F"/>
    <w:rsid w:val="002C6CF1"/>
    <w:rsid w:val="002D1807"/>
    <w:rsid w:val="002D2315"/>
    <w:rsid w:val="002D6CF0"/>
    <w:rsid w:val="002E174C"/>
    <w:rsid w:val="002E3259"/>
    <w:rsid w:val="002E715F"/>
    <w:rsid w:val="002E72F0"/>
    <w:rsid w:val="002F4710"/>
    <w:rsid w:val="002F4EF0"/>
    <w:rsid w:val="002F5CD1"/>
    <w:rsid w:val="00310CA7"/>
    <w:rsid w:val="00312DF7"/>
    <w:rsid w:val="00325065"/>
    <w:rsid w:val="003320E5"/>
    <w:rsid w:val="003473A7"/>
    <w:rsid w:val="00355A51"/>
    <w:rsid w:val="00355FBB"/>
    <w:rsid w:val="003600B3"/>
    <w:rsid w:val="003623A8"/>
    <w:rsid w:val="003636E7"/>
    <w:rsid w:val="0036442C"/>
    <w:rsid w:val="0036562D"/>
    <w:rsid w:val="003656CB"/>
    <w:rsid w:val="0037088B"/>
    <w:rsid w:val="0037190B"/>
    <w:rsid w:val="00371BF4"/>
    <w:rsid w:val="00374E7C"/>
    <w:rsid w:val="00377740"/>
    <w:rsid w:val="00380684"/>
    <w:rsid w:val="0038201E"/>
    <w:rsid w:val="00385BAC"/>
    <w:rsid w:val="0039598E"/>
    <w:rsid w:val="003A1182"/>
    <w:rsid w:val="003A2215"/>
    <w:rsid w:val="003A2C82"/>
    <w:rsid w:val="003A5B39"/>
    <w:rsid w:val="003A6AFE"/>
    <w:rsid w:val="003A6DB1"/>
    <w:rsid w:val="003B1580"/>
    <w:rsid w:val="003B2FBB"/>
    <w:rsid w:val="003B7DD2"/>
    <w:rsid w:val="003C07DA"/>
    <w:rsid w:val="003C15D6"/>
    <w:rsid w:val="003C5DB1"/>
    <w:rsid w:val="003D5A81"/>
    <w:rsid w:val="003D7631"/>
    <w:rsid w:val="003D799D"/>
    <w:rsid w:val="003E0D6C"/>
    <w:rsid w:val="003E2B87"/>
    <w:rsid w:val="003E43BE"/>
    <w:rsid w:val="004150DB"/>
    <w:rsid w:val="00424BB3"/>
    <w:rsid w:val="00425D92"/>
    <w:rsid w:val="004309A4"/>
    <w:rsid w:val="00440311"/>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6812"/>
    <w:rsid w:val="004C237A"/>
    <w:rsid w:val="004C75CA"/>
    <w:rsid w:val="004D04B0"/>
    <w:rsid w:val="004D30B2"/>
    <w:rsid w:val="004D5C36"/>
    <w:rsid w:val="004E4AC7"/>
    <w:rsid w:val="004E576F"/>
    <w:rsid w:val="004E5CA4"/>
    <w:rsid w:val="004E78BD"/>
    <w:rsid w:val="004F0E9D"/>
    <w:rsid w:val="00501EFB"/>
    <w:rsid w:val="005031B6"/>
    <w:rsid w:val="005046A3"/>
    <w:rsid w:val="00504E3F"/>
    <w:rsid w:val="0050598A"/>
    <w:rsid w:val="00511603"/>
    <w:rsid w:val="005121D0"/>
    <w:rsid w:val="00512564"/>
    <w:rsid w:val="00513AF0"/>
    <w:rsid w:val="00524B55"/>
    <w:rsid w:val="005253F6"/>
    <w:rsid w:val="00525E21"/>
    <w:rsid w:val="00537EB2"/>
    <w:rsid w:val="00537F0A"/>
    <w:rsid w:val="005501F2"/>
    <w:rsid w:val="00550F41"/>
    <w:rsid w:val="005525A8"/>
    <w:rsid w:val="00557741"/>
    <w:rsid w:val="00561749"/>
    <w:rsid w:val="00565AA5"/>
    <w:rsid w:val="00567706"/>
    <w:rsid w:val="005719E1"/>
    <w:rsid w:val="00571EBE"/>
    <w:rsid w:val="005804D6"/>
    <w:rsid w:val="00582A5F"/>
    <w:rsid w:val="00584975"/>
    <w:rsid w:val="0058672B"/>
    <w:rsid w:val="00594A86"/>
    <w:rsid w:val="00595EA1"/>
    <w:rsid w:val="005A0869"/>
    <w:rsid w:val="005C6308"/>
    <w:rsid w:val="005C68AB"/>
    <w:rsid w:val="005D6319"/>
    <w:rsid w:val="005E25F5"/>
    <w:rsid w:val="005E60BA"/>
    <w:rsid w:val="005F16D4"/>
    <w:rsid w:val="005F180A"/>
    <w:rsid w:val="005F30CB"/>
    <w:rsid w:val="0060284A"/>
    <w:rsid w:val="00604302"/>
    <w:rsid w:val="00616C9C"/>
    <w:rsid w:val="0062121C"/>
    <w:rsid w:val="00627E7B"/>
    <w:rsid w:val="006301B7"/>
    <w:rsid w:val="0064043B"/>
    <w:rsid w:val="00643758"/>
    <w:rsid w:val="006466E4"/>
    <w:rsid w:val="0065081D"/>
    <w:rsid w:val="006516D3"/>
    <w:rsid w:val="00653E78"/>
    <w:rsid w:val="00664B58"/>
    <w:rsid w:val="00666D0D"/>
    <w:rsid w:val="0067236A"/>
    <w:rsid w:val="00674B71"/>
    <w:rsid w:val="006805EC"/>
    <w:rsid w:val="00681015"/>
    <w:rsid w:val="0068392A"/>
    <w:rsid w:val="00691C53"/>
    <w:rsid w:val="006A18C8"/>
    <w:rsid w:val="006A291F"/>
    <w:rsid w:val="006B1E0A"/>
    <w:rsid w:val="006B2410"/>
    <w:rsid w:val="006B292F"/>
    <w:rsid w:val="006B47C9"/>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13145"/>
    <w:rsid w:val="00713568"/>
    <w:rsid w:val="00714B22"/>
    <w:rsid w:val="00714C84"/>
    <w:rsid w:val="007264F2"/>
    <w:rsid w:val="00726979"/>
    <w:rsid w:val="00726CA0"/>
    <w:rsid w:val="0073582C"/>
    <w:rsid w:val="007466F3"/>
    <w:rsid w:val="00753349"/>
    <w:rsid w:val="00754C1F"/>
    <w:rsid w:val="00757B20"/>
    <w:rsid w:val="0076014F"/>
    <w:rsid w:val="00761F8E"/>
    <w:rsid w:val="00763AAA"/>
    <w:rsid w:val="007807F6"/>
    <w:rsid w:val="00780F51"/>
    <w:rsid w:val="0078695E"/>
    <w:rsid w:val="00787F2D"/>
    <w:rsid w:val="0079154E"/>
    <w:rsid w:val="0079365B"/>
    <w:rsid w:val="007942BC"/>
    <w:rsid w:val="007945DF"/>
    <w:rsid w:val="007958EC"/>
    <w:rsid w:val="00795EAB"/>
    <w:rsid w:val="007A4072"/>
    <w:rsid w:val="007B27C1"/>
    <w:rsid w:val="007B3185"/>
    <w:rsid w:val="007D239E"/>
    <w:rsid w:val="007D4A41"/>
    <w:rsid w:val="007D65AD"/>
    <w:rsid w:val="007E0FBF"/>
    <w:rsid w:val="007E3A69"/>
    <w:rsid w:val="007F0723"/>
    <w:rsid w:val="007F1221"/>
    <w:rsid w:val="007F64A1"/>
    <w:rsid w:val="0080475E"/>
    <w:rsid w:val="0081668D"/>
    <w:rsid w:val="00816867"/>
    <w:rsid w:val="008201AB"/>
    <w:rsid w:val="0083017D"/>
    <w:rsid w:val="008322A0"/>
    <w:rsid w:val="00833DD8"/>
    <w:rsid w:val="0083465A"/>
    <w:rsid w:val="00834C95"/>
    <w:rsid w:val="008372ED"/>
    <w:rsid w:val="00844B73"/>
    <w:rsid w:val="0085354B"/>
    <w:rsid w:val="008562A1"/>
    <w:rsid w:val="00856569"/>
    <w:rsid w:val="0086160B"/>
    <w:rsid w:val="0086229B"/>
    <w:rsid w:val="0086451A"/>
    <w:rsid w:val="008671E2"/>
    <w:rsid w:val="00870634"/>
    <w:rsid w:val="00871428"/>
    <w:rsid w:val="008770D2"/>
    <w:rsid w:val="00880070"/>
    <w:rsid w:val="008816C1"/>
    <w:rsid w:val="00882E3D"/>
    <w:rsid w:val="00886134"/>
    <w:rsid w:val="0089634E"/>
    <w:rsid w:val="008A2A07"/>
    <w:rsid w:val="008B1159"/>
    <w:rsid w:val="008B201B"/>
    <w:rsid w:val="008C379D"/>
    <w:rsid w:val="008C68A8"/>
    <w:rsid w:val="008D3F3F"/>
    <w:rsid w:val="008D4F8C"/>
    <w:rsid w:val="008E1B06"/>
    <w:rsid w:val="008F797E"/>
    <w:rsid w:val="008F7BC6"/>
    <w:rsid w:val="00911A93"/>
    <w:rsid w:val="00917FC0"/>
    <w:rsid w:val="00920E39"/>
    <w:rsid w:val="00922E4D"/>
    <w:rsid w:val="00924C9C"/>
    <w:rsid w:val="00932BC8"/>
    <w:rsid w:val="0093560C"/>
    <w:rsid w:val="00935A25"/>
    <w:rsid w:val="009374F1"/>
    <w:rsid w:val="009403CA"/>
    <w:rsid w:val="00944D6A"/>
    <w:rsid w:val="00946BED"/>
    <w:rsid w:val="009528AB"/>
    <w:rsid w:val="009562E8"/>
    <w:rsid w:val="00957A04"/>
    <w:rsid w:val="009661FB"/>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D2D9A"/>
    <w:rsid w:val="009D3097"/>
    <w:rsid w:val="009D31A9"/>
    <w:rsid w:val="009D5D48"/>
    <w:rsid w:val="009E5FC1"/>
    <w:rsid w:val="009E6B8E"/>
    <w:rsid w:val="009F31ED"/>
    <w:rsid w:val="009F6573"/>
    <w:rsid w:val="00A05B63"/>
    <w:rsid w:val="00A1336D"/>
    <w:rsid w:val="00A14103"/>
    <w:rsid w:val="00A24DCA"/>
    <w:rsid w:val="00A25901"/>
    <w:rsid w:val="00A309E5"/>
    <w:rsid w:val="00A3643F"/>
    <w:rsid w:val="00A405AF"/>
    <w:rsid w:val="00A4159F"/>
    <w:rsid w:val="00A43484"/>
    <w:rsid w:val="00A51680"/>
    <w:rsid w:val="00A52D44"/>
    <w:rsid w:val="00A55A58"/>
    <w:rsid w:val="00A62B06"/>
    <w:rsid w:val="00A67031"/>
    <w:rsid w:val="00A76007"/>
    <w:rsid w:val="00A766CC"/>
    <w:rsid w:val="00A76850"/>
    <w:rsid w:val="00A76DB8"/>
    <w:rsid w:val="00A804DC"/>
    <w:rsid w:val="00A80918"/>
    <w:rsid w:val="00A82143"/>
    <w:rsid w:val="00A82AB1"/>
    <w:rsid w:val="00A83DB7"/>
    <w:rsid w:val="00A92E6D"/>
    <w:rsid w:val="00A940EC"/>
    <w:rsid w:val="00A95C31"/>
    <w:rsid w:val="00AA272F"/>
    <w:rsid w:val="00AA398F"/>
    <w:rsid w:val="00AA5FA6"/>
    <w:rsid w:val="00AA642B"/>
    <w:rsid w:val="00AB07A8"/>
    <w:rsid w:val="00AC22A0"/>
    <w:rsid w:val="00AC7067"/>
    <w:rsid w:val="00AC7103"/>
    <w:rsid w:val="00AD1D43"/>
    <w:rsid w:val="00AE1BB3"/>
    <w:rsid w:val="00AE2AE3"/>
    <w:rsid w:val="00AE35F8"/>
    <w:rsid w:val="00AF266B"/>
    <w:rsid w:val="00B00C51"/>
    <w:rsid w:val="00B10A2E"/>
    <w:rsid w:val="00B24064"/>
    <w:rsid w:val="00B24C19"/>
    <w:rsid w:val="00B335F0"/>
    <w:rsid w:val="00B361A1"/>
    <w:rsid w:val="00B51F85"/>
    <w:rsid w:val="00B60F91"/>
    <w:rsid w:val="00B6242A"/>
    <w:rsid w:val="00B6511C"/>
    <w:rsid w:val="00B658B1"/>
    <w:rsid w:val="00B66EA4"/>
    <w:rsid w:val="00B77A3C"/>
    <w:rsid w:val="00B824CB"/>
    <w:rsid w:val="00B83458"/>
    <w:rsid w:val="00B96C75"/>
    <w:rsid w:val="00BA4672"/>
    <w:rsid w:val="00BD1555"/>
    <w:rsid w:val="00BD7A7D"/>
    <w:rsid w:val="00BE0389"/>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69CF"/>
    <w:rsid w:val="00C411CD"/>
    <w:rsid w:val="00C42DE1"/>
    <w:rsid w:val="00C458D9"/>
    <w:rsid w:val="00C45F12"/>
    <w:rsid w:val="00C46535"/>
    <w:rsid w:val="00C540FD"/>
    <w:rsid w:val="00C657D7"/>
    <w:rsid w:val="00C671C5"/>
    <w:rsid w:val="00C71A32"/>
    <w:rsid w:val="00C7623E"/>
    <w:rsid w:val="00C80D82"/>
    <w:rsid w:val="00C92E6C"/>
    <w:rsid w:val="00C94420"/>
    <w:rsid w:val="00CA3A52"/>
    <w:rsid w:val="00CB0127"/>
    <w:rsid w:val="00CB298A"/>
    <w:rsid w:val="00CB38D6"/>
    <w:rsid w:val="00CD23CD"/>
    <w:rsid w:val="00CD6A52"/>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1398F"/>
    <w:rsid w:val="00D21047"/>
    <w:rsid w:val="00D256C8"/>
    <w:rsid w:val="00D3098F"/>
    <w:rsid w:val="00D343D0"/>
    <w:rsid w:val="00D43176"/>
    <w:rsid w:val="00D43BF6"/>
    <w:rsid w:val="00D54379"/>
    <w:rsid w:val="00D551AB"/>
    <w:rsid w:val="00D63385"/>
    <w:rsid w:val="00D6436C"/>
    <w:rsid w:val="00D64B72"/>
    <w:rsid w:val="00D67673"/>
    <w:rsid w:val="00D70E58"/>
    <w:rsid w:val="00D74CAD"/>
    <w:rsid w:val="00D77785"/>
    <w:rsid w:val="00D821AC"/>
    <w:rsid w:val="00D90861"/>
    <w:rsid w:val="00D9118B"/>
    <w:rsid w:val="00D91904"/>
    <w:rsid w:val="00D9222C"/>
    <w:rsid w:val="00DA28D0"/>
    <w:rsid w:val="00DA5C68"/>
    <w:rsid w:val="00DD108B"/>
    <w:rsid w:val="00DD1144"/>
    <w:rsid w:val="00DD1A3B"/>
    <w:rsid w:val="00DD23CD"/>
    <w:rsid w:val="00DD2D29"/>
    <w:rsid w:val="00DE207E"/>
    <w:rsid w:val="00DE37C6"/>
    <w:rsid w:val="00DE5A7D"/>
    <w:rsid w:val="00DF278C"/>
    <w:rsid w:val="00DF3F0B"/>
    <w:rsid w:val="00E04353"/>
    <w:rsid w:val="00E16268"/>
    <w:rsid w:val="00E25047"/>
    <w:rsid w:val="00E27D28"/>
    <w:rsid w:val="00E308CA"/>
    <w:rsid w:val="00E33BF8"/>
    <w:rsid w:val="00E352D8"/>
    <w:rsid w:val="00E466F9"/>
    <w:rsid w:val="00E527AC"/>
    <w:rsid w:val="00E5679A"/>
    <w:rsid w:val="00E56D76"/>
    <w:rsid w:val="00E66CC3"/>
    <w:rsid w:val="00E7276C"/>
    <w:rsid w:val="00E73595"/>
    <w:rsid w:val="00E7693C"/>
    <w:rsid w:val="00E80FFF"/>
    <w:rsid w:val="00E87F92"/>
    <w:rsid w:val="00E91531"/>
    <w:rsid w:val="00EA0951"/>
    <w:rsid w:val="00EA37D7"/>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51E40"/>
    <w:rsid w:val="00F628A8"/>
    <w:rsid w:val="00F6311E"/>
    <w:rsid w:val="00F65C3A"/>
    <w:rsid w:val="00F65EE0"/>
    <w:rsid w:val="00F713F2"/>
    <w:rsid w:val="00F744A7"/>
    <w:rsid w:val="00F7733E"/>
    <w:rsid w:val="00F821A7"/>
    <w:rsid w:val="00F85466"/>
    <w:rsid w:val="00F8589F"/>
    <w:rsid w:val="00F948F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 w:val="00FF74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3819">
      <w:bodyDiv w:val="1"/>
      <w:marLeft w:val="0"/>
      <w:marRight w:val="0"/>
      <w:marTop w:val="0"/>
      <w:marBottom w:val="0"/>
      <w:divBdr>
        <w:top w:val="none" w:sz="0" w:space="0" w:color="auto"/>
        <w:left w:val="none" w:sz="0" w:space="0" w:color="auto"/>
        <w:bottom w:val="none" w:sz="0" w:space="0" w:color="auto"/>
        <w:right w:val="none" w:sz="0" w:space="0" w:color="auto"/>
      </w:divBdr>
    </w:div>
    <w:div w:id="834420257">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kacareva@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85E51-9FFE-496F-9675-6C4BBEF8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Malina Conevska</cp:lastModifiedBy>
  <cp:revision>2</cp:revision>
  <cp:lastPrinted>2021-12-30T07:35:00Z</cp:lastPrinted>
  <dcterms:created xsi:type="dcterms:W3CDTF">2023-03-23T07:04:00Z</dcterms:created>
  <dcterms:modified xsi:type="dcterms:W3CDTF">2023-03-23T07:04:00Z</dcterms:modified>
</cp:coreProperties>
</file>