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81" w:rsidRDefault="003D5A81" w:rsidP="00E63215">
      <w:pPr>
        <w:ind w:left="426" w:firstLine="560"/>
        <w:rPr>
          <w:sz w:val="22"/>
          <w:szCs w:val="22"/>
          <w:lang w:val="bg-BG"/>
        </w:rPr>
      </w:pPr>
      <w:r>
        <w:rPr>
          <w:sz w:val="22"/>
          <w:szCs w:val="22"/>
          <w:lang w:val="bg-BG"/>
        </w:rPr>
        <w:t xml:space="preserve">                                             </w:t>
      </w:r>
    </w:p>
    <w:p w:rsidR="008975B7" w:rsidRPr="004C4DF8" w:rsidRDefault="008975B7" w:rsidP="008975B7">
      <w:pPr>
        <w:numPr>
          <w:ilvl w:val="12"/>
          <w:numId w:val="0"/>
        </w:numPr>
        <w:jc w:val="both"/>
        <w:rPr>
          <w:b/>
          <w:color w:val="000000"/>
          <w:sz w:val="18"/>
          <w:szCs w:val="18"/>
        </w:rPr>
      </w:pPr>
      <w:proofErr w:type="spellStart"/>
      <w:r w:rsidRPr="004C4DF8">
        <w:rPr>
          <w:color w:val="000000"/>
          <w:sz w:val="18"/>
          <w:szCs w:val="18"/>
        </w:rPr>
        <w:t>Индекс</w:t>
      </w:r>
      <w:proofErr w:type="spellEnd"/>
      <w:r w:rsidRPr="004C4DF8">
        <w:rPr>
          <w:color w:val="000000"/>
          <w:sz w:val="18"/>
          <w:szCs w:val="18"/>
        </w:rPr>
        <w:t xml:space="preserve"> </w:t>
      </w:r>
      <w:proofErr w:type="spellStart"/>
      <w:r w:rsidRPr="004C4DF8">
        <w:rPr>
          <w:color w:val="000000"/>
          <w:sz w:val="18"/>
          <w:szCs w:val="18"/>
        </w:rPr>
        <w:t>на</w:t>
      </w:r>
      <w:proofErr w:type="spellEnd"/>
      <w:r w:rsidRPr="004C4DF8">
        <w:rPr>
          <w:color w:val="000000"/>
          <w:sz w:val="18"/>
          <w:szCs w:val="18"/>
        </w:rPr>
        <w:t xml:space="preserve"> </w:t>
      </w:r>
      <w:proofErr w:type="spellStart"/>
      <w:r w:rsidRPr="004C4DF8">
        <w:rPr>
          <w:color w:val="000000"/>
          <w:sz w:val="18"/>
          <w:szCs w:val="18"/>
        </w:rPr>
        <w:t>документ</w:t>
      </w:r>
      <w:r>
        <w:rPr>
          <w:color w:val="000000"/>
          <w:sz w:val="18"/>
          <w:szCs w:val="18"/>
          <w:lang w:val="bg-BG"/>
        </w:rPr>
        <w:t>ирана</w:t>
      </w:r>
      <w:proofErr w:type="spellEnd"/>
      <w:r>
        <w:rPr>
          <w:color w:val="000000"/>
          <w:sz w:val="18"/>
          <w:szCs w:val="18"/>
          <w:lang w:val="bg-BG"/>
        </w:rPr>
        <w:t xml:space="preserve"> информация</w:t>
      </w:r>
      <w:r w:rsidRPr="004C4DF8">
        <w:rPr>
          <w:b/>
          <w:color w:val="000000"/>
          <w:sz w:val="18"/>
          <w:szCs w:val="18"/>
        </w:rPr>
        <w:t>:</w:t>
      </w:r>
      <w:r w:rsidRPr="004C4DF8">
        <w:rPr>
          <w:b/>
          <w:color w:val="000000"/>
          <w:sz w:val="18"/>
          <w:szCs w:val="18"/>
          <w:lang w:val="ru-RU"/>
        </w:rPr>
        <w:tab/>
      </w:r>
      <w:r w:rsidRPr="004C4DF8">
        <w:rPr>
          <w:b/>
          <w:color w:val="000000"/>
          <w:sz w:val="18"/>
          <w:szCs w:val="18"/>
        </w:rPr>
        <w:tab/>
      </w:r>
      <w:r w:rsidRPr="004C4DF8">
        <w:rPr>
          <w:b/>
          <w:color w:val="000000"/>
          <w:sz w:val="18"/>
          <w:szCs w:val="18"/>
        </w:rPr>
        <w:tab/>
      </w:r>
      <w:r w:rsidRPr="004C4DF8">
        <w:rPr>
          <w:b/>
          <w:color w:val="000000"/>
          <w:sz w:val="18"/>
          <w:szCs w:val="18"/>
        </w:rPr>
        <w:tab/>
      </w:r>
      <w:r w:rsidRPr="004C4DF8">
        <w:rPr>
          <w:b/>
          <w:color w:val="000000"/>
          <w:sz w:val="18"/>
          <w:szCs w:val="18"/>
          <w:lang w:val="ru-RU"/>
        </w:rPr>
        <w:tab/>
      </w:r>
      <w:r w:rsidRPr="004C4DF8">
        <w:rPr>
          <w:b/>
          <w:color w:val="000000"/>
          <w:sz w:val="18"/>
          <w:szCs w:val="18"/>
          <w:lang w:val="ru-RU"/>
        </w:rPr>
        <w:tab/>
      </w:r>
      <w:r w:rsidRPr="004C4DF8">
        <w:rPr>
          <w:b/>
          <w:color w:val="000000"/>
          <w:sz w:val="18"/>
          <w:szCs w:val="18"/>
          <w:lang w:val="ru-RU"/>
        </w:rPr>
        <w:tab/>
      </w:r>
      <w:r w:rsidRPr="004C4DF8">
        <w:rPr>
          <w:b/>
          <w:color w:val="000000"/>
          <w:sz w:val="18"/>
          <w:szCs w:val="18"/>
        </w:rPr>
        <w:tab/>
      </w:r>
    </w:p>
    <w:p w:rsidR="008975B7" w:rsidRPr="004C4DF8" w:rsidRDefault="008975B7" w:rsidP="008975B7">
      <w:pPr>
        <w:numPr>
          <w:ilvl w:val="12"/>
          <w:numId w:val="0"/>
        </w:numPr>
        <w:jc w:val="both"/>
        <w:rPr>
          <w:b/>
          <w:color w:val="000000"/>
          <w:sz w:val="18"/>
          <w:szCs w:val="18"/>
          <w:lang w:val="en-US"/>
        </w:rPr>
      </w:pPr>
      <w:r>
        <w:rPr>
          <w:color w:val="000000"/>
          <w:sz w:val="18"/>
          <w:szCs w:val="18"/>
        </w:rPr>
        <w:t>РИ-ИСУ09</w:t>
      </w:r>
      <w:r w:rsidRPr="004C4DF8">
        <w:rPr>
          <w:color w:val="000000"/>
          <w:sz w:val="18"/>
          <w:szCs w:val="18"/>
        </w:rPr>
        <w:t>.02.00.00.00/11-</w:t>
      </w:r>
      <w:r w:rsidRPr="004C4DF8">
        <w:rPr>
          <w:color w:val="000000"/>
          <w:sz w:val="18"/>
          <w:szCs w:val="18"/>
          <w:lang w:val="en-US"/>
        </w:rPr>
        <w:t>2</w:t>
      </w:r>
    </w:p>
    <w:p w:rsidR="003D5A81" w:rsidRPr="008975B7" w:rsidRDefault="005D7C76" w:rsidP="00753349">
      <w:pPr>
        <w:spacing w:line="240" w:lineRule="atLeast"/>
        <w:rPr>
          <w:lang w:val="ru-RU"/>
        </w:rPr>
      </w:pPr>
      <w:r w:rsidRPr="008975B7">
        <w:rPr>
          <w:b/>
          <w:i/>
          <w:lang w:val="ru-RU"/>
        </w:rPr>
        <w:t xml:space="preserve">Р№93-00- </w:t>
      </w:r>
      <w:r w:rsidR="004E4CC9">
        <w:rPr>
          <w:b/>
          <w:i/>
          <w:lang w:val="ru-RU"/>
        </w:rPr>
        <w:t>6150</w:t>
      </w:r>
      <w:r w:rsidR="00B46022" w:rsidRPr="008975B7">
        <w:rPr>
          <w:b/>
          <w:i/>
          <w:lang w:val="ru-RU"/>
        </w:rPr>
        <w:t>/</w:t>
      </w:r>
      <w:r w:rsidR="0031465D">
        <w:rPr>
          <w:b/>
          <w:i/>
          <w:lang w:val="ru-RU"/>
        </w:rPr>
        <w:t>2</w:t>
      </w:r>
      <w:r w:rsidR="004E4CC9">
        <w:rPr>
          <w:b/>
          <w:i/>
          <w:lang w:val="bg-BG"/>
        </w:rPr>
        <w:t>3</w:t>
      </w:r>
      <w:r w:rsidR="008975B7" w:rsidRPr="008975B7">
        <w:rPr>
          <w:b/>
          <w:i/>
          <w:lang w:val="ru-RU"/>
        </w:rPr>
        <w:t>.0</w:t>
      </w:r>
      <w:r w:rsidR="004E4CC9">
        <w:rPr>
          <w:b/>
          <w:i/>
          <w:lang w:val="ru-RU"/>
        </w:rPr>
        <w:t>5</w:t>
      </w:r>
      <w:r w:rsidR="008975B7" w:rsidRPr="008975B7">
        <w:rPr>
          <w:b/>
          <w:i/>
          <w:lang w:val="ru-RU"/>
        </w:rPr>
        <w:t>.20</w:t>
      </w:r>
      <w:r w:rsidR="0031465D">
        <w:rPr>
          <w:b/>
          <w:i/>
          <w:lang w:val="ru-RU"/>
        </w:rPr>
        <w:t>2</w:t>
      </w:r>
      <w:r w:rsidR="004E4CC9">
        <w:rPr>
          <w:b/>
          <w:i/>
          <w:lang w:val="ru-RU"/>
        </w:rPr>
        <w:t>3</w:t>
      </w:r>
      <w:r w:rsidR="003D5A81" w:rsidRPr="008975B7">
        <w:rPr>
          <w:b/>
          <w:i/>
          <w:lang w:val="ru-RU"/>
        </w:rPr>
        <w:t>г.</w:t>
      </w:r>
      <w:r w:rsidR="003D5A81" w:rsidRPr="008975B7">
        <w:rPr>
          <w:lang w:val="ru-RU"/>
        </w:rPr>
        <w:t xml:space="preserve">                                                        </w:t>
      </w:r>
    </w:p>
    <w:p w:rsidR="00262053" w:rsidRDefault="003D5A81" w:rsidP="00262053">
      <w:pPr>
        <w:spacing w:line="240" w:lineRule="atLeast"/>
        <w:ind w:firstLine="708"/>
        <w:rPr>
          <w:sz w:val="28"/>
          <w:szCs w:val="28"/>
          <w:lang w:val="ru-RU"/>
        </w:rPr>
      </w:pPr>
      <w:r w:rsidRPr="00D05E7B">
        <w:rPr>
          <w:sz w:val="28"/>
          <w:szCs w:val="28"/>
          <w:lang w:val="ru-RU"/>
        </w:rPr>
        <w:t xml:space="preserve">                                                       </w:t>
      </w:r>
      <w:r>
        <w:rPr>
          <w:sz w:val="28"/>
          <w:szCs w:val="28"/>
          <w:lang w:val="ru-RU"/>
        </w:rPr>
        <w:t xml:space="preserve">   </w:t>
      </w:r>
    </w:p>
    <w:p w:rsidR="00F219BC" w:rsidRPr="004E4CC9" w:rsidRDefault="00B46022" w:rsidP="00262053">
      <w:pPr>
        <w:spacing w:line="240" w:lineRule="atLeast"/>
        <w:ind w:firstLine="708"/>
        <w:rPr>
          <w:lang w:val="bg-BG"/>
        </w:rPr>
      </w:pPr>
      <w:r>
        <w:rPr>
          <w:sz w:val="28"/>
          <w:szCs w:val="28"/>
          <w:lang w:val="ru-RU"/>
        </w:rPr>
        <w:t xml:space="preserve">          </w:t>
      </w:r>
      <w:r w:rsidR="005D7C76">
        <w:rPr>
          <w:sz w:val="28"/>
          <w:szCs w:val="28"/>
          <w:lang w:val="ru-RU"/>
        </w:rPr>
        <w:t xml:space="preserve">     </w:t>
      </w:r>
    </w:p>
    <w:p w:rsidR="003D5A81" w:rsidRPr="00B361A1" w:rsidRDefault="003D5A81" w:rsidP="002F5CD1">
      <w:pPr>
        <w:ind w:firstLine="560"/>
        <w:jc w:val="center"/>
        <w:rPr>
          <w:b/>
          <w:sz w:val="26"/>
          <w:szCs w:val="26"/>
          <w:lang w:val="bg-BG"/>
        </w:rPr>
      </w:pPr>
      <w:r w:rsidRPr="00B361A1">
        <w:rPr>
          <w:b/>
          <w:sz w:val="26"/>
          <w:szCs w:val="26"/>
          <w:lang w:val="bg-BG"/>
        </w:rPr>
        <w:t>ЗАПИТВАНЕ ЗА ОФЕРТА</w:t>
      </w:r>
    </w:p>
    <w:p w:rsidR="003D5A81" w:rsidRPr="00B361A1" w:rsidRDefault="003D5A81" w:rsidP="002F5CD1">
      <w:pPr>
        <w:jc w:val="center"/>
        <w:rPr>
          <w:b/>
          <w:sz w:val="26"/>
          <w:szCs w:val="26"/>
          <w:lang w:val="bg-BG"/>
        </w:rPr>
      </w:pPr>
      <w:r w:rsidRPr="00B361A1">
        <w:rPr>
          <w:b/>
          <w:sz w:val="26"/>
          <w:szCs w:val="26"/>
          <w:lang w:val="bg-BG"/>
        </w:rPr>
        <w:t xml:space="preserve"> ЗА ИЗБОР НА ДОСТАВЧИК</w:t>
      </w:r>
      <w:r>
        <w:rPr>
          <w:b/>
          <w:sz w:val="26"/>
          <w:szCs w:val="26"/>
          <w:lang w:val="bg-BG"/>
        </w:rPr>
        <w:t xml:space="preserve"> НА</w:t>
      </w:r>
      <w:r w:rsidRPr="00B361A1">
        <w:rPr>
          <w:b/>
          <w:sz w:val="26"/>
          <w:szCs w:val="26"/>
          <w:lang w:val="bg-BG"/>
        </w:rPr>
        <w:t xml:space="preserve"> </w:t>
      </w:r>
      <w:r w:rsidR="00B46022">
        <w:rPr>
          <w:b/>
          <w:sz w:val="26"/>
          <w:szCs w:val="26"/>
          <w:lang w:val="bg-BG"/>
        </w:rPr>
        <w:t>ГУМЕНО-ТЕКСТИЛН</w:t>
      </w:r>
      <w:r w:rsidR="00435551">
        <w:rPr>
          <w:b/>
          <w:sz w:val="26"/>
          <w:szCs w:val="26"/>
          <w:lang w:val="bg-BG"/>
        </w:rPr>
        <w:t>И</w:t>
      </w:r>
      <w:r w:rsidR="00B46022">
        <w:rPr>
          <w:b/>
          <w:sz w:val="26"/>
          <w:szCs w:val="26"/>
          <w:lang w:val="bg-BG"/>
        </w:rPr>
        <w:t xml:space="preserve"> Т</w:t>
      </w:r>
      <w:r w:rsidR="00B157C1">
        <w:rPr>
          <w:b/>
          <w:sz w:val="26"/>
          <w:szCs w:val="26"/>
          <w:lang w:val="bg-BG"/>
        </w:rPr>
        <w:t>Р</w:t>
      </w:r>
      <w:r w:rsidR="00B46022">
        <w:rPr>
          <w:b/>
          <w:sz w:val="26"/>
          <w:szCs w:val="26"/>
          <w:lang w:val="bg-BG"/>
        </w:rPr>
        <w:t>АНСПОРТН</w:t>
      </w:r>
      <w:r w:rsidR="00435551">
        <w:rPr>
          <w:b/>
          <w:sz w:val="26"/>
          <w:szCs w:val="26"/>
          <w:lang w:val="bg-BG"/>
        </w:rPr>
        <w:t xml:space="preserve">И </w:t>
      </w:r>
      <w:r w:rsidR="00B46022">
        <w:rPr>
          <w:b/>
          <w:sz w:val="26"/>
          <w:szCs w:val="26"/>
          <w:lang w:val="bg-BG"/>
        </w:rPr>
        <w:t>ЛЕНТ</w:t>
      </w:r>
      <w:r w:rsidR="00435551">
        <w:rPr>
          <w:b/>
          <w:sz w:val="26"/>
          <w:szCs w:val="26"/>
          <w:lang w:val="bg-BG"/>
        </w:rPr>
        <w:t>И</w:t>
      </w:r>
      <w:r w:rsidR="00F219BC">
        <w:rPr>
          <w:b/>
          <w:sz w:val="26"/>
          <w:szCs w:val="26"/>
          <w:lang w:val="bg-BG"/>
        </w:rPr>
        <w:t xml:space="preserve"> 24</w:t>
      </w:r>
      <w:r w:rsidR="008B53E8">
        <w:rPr>
          <w:b/>
          <w:sz w:val="26"/>
          <w:szCs w:val="26"/>
          <w:lang w:val="bg-BG"/>
        </w:rPr>
        <w:t>00 ЕР 10</w:t>
      </w:r>
      <w:r w:rsidR="00EA61E6">
        <w:rPr>
          <w:b/>
          <w:sz w:val="26"/>
          <w:szCs w:val="26"/>
          <w:lang w:val="bg-BG"/>
        </w:rPr>
        <w:t>00</w:t>
      </w:r>
      <w:r w:rsidR="008B53E8">
        <w:rPr>
          <w:b/>
          <w:sz w:val="26"/>
          <w:szCs w:val="26"/>
          <w:lang w:val="bg-BG"/>
        </w:rPr>
        <w:t>/4 20+8</w:t>
      </w:r>
      <w:r w:rsidR="008023F7" w:rsidRPr="008023F7">
        <w:rPr>
          <w:sz w:val="24"/>
          <w:szCs w:val="24"/>
          <w:lang w:val="en-US"/>
        </w:rPr>
        <w:t xml:space="preserve"> </w:t>
      </w:r>
      <w:r w:rsidR="003721AC">
        <w:rPr>
          <w:b/>
          <w:sz w:val="26"/>
          <w:szCs w:val="26"/>
          <w:lang w:val="bg-BG"/>
        </w:rPr>
        <w:t>Х</w:t>
      </w:r>
      <w:r w:rsidR="00435551">
        <w:rPr>
          <w:b/>
          <w:sz w:val="26"/>
          <w:szCs w:val="26"/>
          <w:lang w:val="bg-BG"/>
        </w:rPr>
        <w:t xml:space="preserve"> и 2000 ЕР 800/4 20+8</w:t>
      </w:r>
      <w:r w:rsidR="00435551" w:rsidRPr="008023F7">
        <w:rPr>
          <w:sz w:val="24"/>
          <w:szCs w:val="24"/>
          <w:lang w:val="en-US"/>
        </w:rPr>
        <w:t xml:space="preserve"> </w:t>
      </w:r>
      <w:r w:rsidR="00435551">
        <w:rPr>
          <w:b/>
          <w:sz w:val="26"/>
          <w:szCs w:val="26"/>
          <w:lang w:val="bg-BG"/>
        </w:rPr>
        <w:t>АА</w:t>
      </w:r>
    </w:p>
    <w:p w:rsidR="003D5A81" w:rsidRPr="00EA58E9" w:rsidRDefault="003D5A81" w:rsidP="00CF0D2B">
      <w:pPr>
        <w:ind w:firstLine="560"/>
        <w:rPr>
          <w:sz w:val="24"/>
          <w:szCs w:val="24"/>
          <w:lang w:val="bg-BG"/>
        </w:rPr>
      </w:pPr>
      <w:r w:rsidRPr="00EA58E9">
        <w:rPr>
          <w:sz w:val="24"/>
          <w:szCs w:val="24"/>
          <w:lang w:val="bg-BG"/>
        </w:rPr>
        <w:t xml:space="preserve">                                                                          </w:t>
      </w:r>
      <w:r w:rsidRPr="00EA58E9">
        <w:rPr>
          <w:sz w:val="24"/>
          <w:szCs w:val="24"/>
          <w:lang w:val="bg-BG"/>
        </w:rPr>
        <w:tab/>
      </w:r>
      <w:r w:rsidRPr="00EA58E9">
        <w:rPr>
          <w:sz w:val="24"/>
          <w:szCs w:val="24"/>
          <w:lang w:val="bg-BG"/>
        </w:rPr>
        <w:tab/>
      </w:r>
      <w:r w:rsidRPr="00EA58E9">
        <w:rPr>
          <w:sz w:val="24"/>
          <w:szCs w:val="24"/>
          <w:lang w:val="bg-BG"/>
        </w:rPr>
        <w:tab/>
      </w:r>
    </w:p>
    <w:p w:rsidR="003D5A81" w:rsidRPr="00AF075C" w:rsidRDefault="003D5A81" w:rsidP="00EA58E9">
      <w:pPr>
        <w:ind w:firstLine="560"/>
        <w:jc w:val="both"/>
        <w:rPr>
          <w:sz w:val="27"/>
          <w:szCs w:val="27"/>
          <w:lang w:val="bg-BG"/>
        </w:rPr>
      </w:pPr>
      <w:r w:rsidRPr="00AF075C">
        <w:rPr>
          <w:sz w:val="27"/>
          <w:szCs w:val="27"/>
          <w:lang w:val="bg-BG"/>
        </w:rPr>
        <w:tab/>
      </w:r>
      <w:r w:rsidRPr="00AF075C">
        <w:rPr>
          <w:sz w:val="27"/>
          <w:szCs w:val="27"/>
          <w:lang w:val="bg-BG"/>
        </w:rPr>
        <w:tab/>
      </w:r>
      <w:r w:rsidRPr="00AF075C">
        <w:rPr>
          <w:sz w:val="27"/>
          <w:szCs w:val="27"/>
          <w:lang w:val="bg-BG"/>
        </w:rPr>
        <w:tab/>
      </w:r>
      <w:r w:rsidRPr="00AF075C">
        <w:rPr>
          <w:sz w:val="27"/>
          <w:szCs w:val="27"/>
          <w:lang w:val="bg-BG"/>
        </w:rPr>
        <w:tab/>
      </w:r>
      <w:r w:rsidRPr="00AF075C">
        <w:rPr>
          <w:sz w:val="27"/>
          <w:szCs w:val="27"/>
          <w:lang w:val="bg-BG"/>
        </w:rPr>
        <w:tab/>
      </w:r>
      <w:r w:rsidRPr="00AF075C">
        <w:rPr>
          <w:sz w:val="27"/>
          <w:szCs w:val="27"/>
          <w:lang w:val="bg-BG"/>
        </w:rPr>
        <w:tab/>
      </w:r>
      <w:r w:rsidRPr="00AF075C">
        <w:rPr>
          <w:sz w:val="27"/>
          <w:szCs w:val="27"/>
          <w:lang w:val="bg-BG"/>
        </w:rPr>
        <w:tab/>
      </w:r>
      <w:r w:rsidRPr="00AF075C">
        <w:rPr>
          <w:sz w:val="27"/>
          <w:szCs w:val="27"/>
          <w:lang w:val="bg-BG"/>
        </w:rPr>
        <w:tab/>
        <w:t xml:space="preserve"> УВАЖАЕМИ  ГОСПОДА,</w:t>
      </w:r>
    </w:p>
    <w:p w:rsidR="003D5A81" w:rsidRPr="002C058E" w:rsidRDefault="003D5A81" w:rsidP="004E4CC9">
      <w:pPr>
        <w:jc w:val="both"/>
        <w:rPr>
          <w:rFonts w:ascii="Arial" w:hAnsi="Arial" w:cs="Arial"/>
          <w:b/>
          <w:i/>
          <w:sz w:val="25"/>
          <w:szCs w:val="25"/>
          <w:lang w:val="bg-BG"/>
        </w:rPr>
      </w:pPr>
      <w:r w:rsidRPr="00AF075C">
        <w:rPr>
          <w:sz w:val="27"/>
          <w:szCs w:val="27"/>
          <w:lang w:val="bg-BG"/>
        </w:rPr>
        <w:t xml:space="preserve">        </w:t>
      </w:r>
      <w:r w:rsidRPr="002C058E">
        <w:rPr>
          <w:sz w:val="25"/>
          <w:szCs w:val="25"/>
          <w:lang w:val="bg-BG"/>
        </w:rPr>
        <w:t>Моля за нуждите на „АСАРЕЛ-МЕДЕТ”АД да оферират</w:t>
      </w:r>
      <w:r w:rsidR="00B46022" w:rsidRPr="002C058E">
        <w:rPr>
          <w:sz w:val="25"/>
          <w:szCs w:val="25"/>
          <w:lang w:val="bg-BG"/>
        </w:rPr>
        <w:t>е доставката на гумено-текстилн</w:t>
      </w:r>
      <w:r w:rsidR="00435551" w:rsidRPr="002C058E">
        <w:rPr>
          <w:sz w:val="25"/>
          <w:szCs w:val="25"/>
          <w:lang w:val="bg-BG"/>
        </w:rPr>
        <w:t>и</w:t>
      </w:r>
      <w:r w:rsidR="00B46022" w:rsidRPr="002C058E">
        <w:rPr>
          <w:sz w:val="25"/>
          <w:szCs w:val="25"/>
          <w:lang w:val="bg-BG"/>
        </w:rPr>
        <w:t xml:space="preserve"> т</w:t>
      </w:r>
      <w:r w:rsidR="00B157C1" w:rsidRPr="002C058E">
        <w:rPr>
          <w:sz w:val="25"/>
          <w:szCs w:val="25"/>
          <w:lang w:val="bg-BG"/>
        </w:rPr>
        <w:t>р</w:t>
      </w:r>
      <w:r w:rsidR="00B46022" w:rsidRPr="002C058E">
        <w:rPr>
          <w:sz w:val="25"/>
          <w:szCs w:val="25"/>
          <w:lang w:val="bg-BG"/>
        </w:rPr>
        <w:t>анспортн</w:t>
      </w:r>
      <w:r w:rsidR="00435551" w:rsidRPr="002C058E">
        <w:rPr>
          <w:sz w:val="25"/>
          <w:szCs w:val="25"/>
          <w:lang w:val="bg-BG"/>
        </w:rPr>
        <w:t>и</w:t>
      </w:r>
      <w:r w:rsidR="00B46022" w:rsidRPr="002C058E">
        <w:rPr>
          <w:sz w:val="25"/>
          <w:szCs w:val="25"/>
          <w:lang w:val="bg-BG"/>
        </w:rPr>
        <w:t xml:space="preserve"> лент</w:t>
      </w:r>
      <w:r w:rsidR="00435551" w:rsidRPr="002C058E">
        <w:rPr>
          <w:sz w:val="25"/>
          <w:szCs w:val="25"/>
          <w:lang w:val="bg-BG"/>
        </w:rPr>
        <w:t>и, като</w:t>
      </w:r>
      <w:r w:rsidR="00435551" w:rsidRPr="002C058E">
        <w:rPr>
          <w:rFonts w:ascii="Arial" w:hAnsi="Arial" w:cs="Arial"/>
          <w:b/>
          <w:i/>
          <w:sz w:val="25"/>
          <w:szCs w:val="25"/>
          <w:lang w:val="bg-BG"/>
        </w:rPr>
        <w:t xml:space="preserve"> </w:t>
      </w:r>
      <w:r w:rsidR="00435551" w:rsidRPr="002C058E">
        <w:rPr>
          <w:sz w:val="25"/>
          <w:szCs w:val="25"/>
          <w:lang w:val="bg-BG"/>
        </w:rPr>
        <w:t>о</w:t>
      </w:r>
      <w:r w:rsidR="008975B7" w:rsidRPr="002C058E">
        <w:rPr>
          <w:sz w:val="25"/>
          <w:szCs w:val="25"/>
          <w:lang w:val="bg-BG"/>
        </w:rPr>
        <w:t xml:space="preserve">фертите бъдат изготвени в съответствие с настоящето задание </w:t>
      </w:r>
      <w:r w:rsidR="00435551" w:rsidRPr="002C058E">
        <w:rPr>
          <w:sz w:val="25"/>
          <w:szCs w:val="25"/>
          <w:lang w:val="bg-BG"/>
        </w:rPr>
        <w:t>и</w:t>
      </w:r>
      <w:r w:rsidR="008975B7" w:rsidRPr="002C058E">
        <w:rPr>
          <w:sz w:val="25"/>
          <w:szCs w:val="25"/>
          <w:lang w:val="bg-BG"/>
        </w:rPr>
        <w:t xml:space="preserve"> се следва съответната последователност на изискванията. </w:t>
      </w:r>
      <w:r w:rsidR="00435551" w:rsidRPr="002C058E">
        <w:rPr>
          <w:sz w:val="25"/>
          <w:szCs w:val="25"/>
          <w:lang w:val="bg-BG"/>
        </w:rPr>
        <w:t>А</w:t>
      </w:r>
      <w:r w:rsidR="008975B7" w:rsidRPr="002C058E">
        <w:rPr>
          <w:sz w:val="25"/>
          <w:szCs w:val="25"/>
          <w:lang w:val="bg-BG"/>
        </w:rPr>
        <w:t>ко кандидатът не може да изпълни или да отговори на отделна точка, той трябва да посочи “без отговор” за тази точка</w:t>
      </w:r>
      <w:r w:rsidR="00435551" w:rsidRPr="002C058E">
        <w:rPr>
          <w:sz w:val="25"/>
          <w:szCs w:val="25"/>
          <w:lang w:val="bg-BG"/>
        </w:rPr>
        <w:t>.</w:t>
      </w:r>
    </w:p>
    <w:p w:rsidR="00435551" w:rsidRDefault="003D5A81" w:rsidP="00561749">
      <w:pPr>
        <w:jc w:val="both"/>
        <w:rPr>
          <w:b/>
          <w:sz w:val="24"/>
          <w:szCs w:val="24"/>
          <w:u w:val="single"/>
          <w:lang w:val="bg-BG"/>
        </w:rPr>
      </w:pPr>
      <w:r w:rsidRPr="00EA58E9">
        <w:rPr>
          <w:b/>
          <w:sz w:val="24"/>
          <w:szCs w:val="24"/>
          <w:u w:val="single"/>
          <w:lang w:val="bg-BG"/>
        </w:rPr>
        <w:t xml:space="preserve">І. </w:t>
      </w:r>
      <w:r w:rsidRPr="00EA58E9">
        <w:rPr>
          <w:b/>
          <w:sz w:val="24"/>
          <w:szCs w:val="24"/>
          <w:u w:val="single"/>
          <w:lang w:val="ru-RU"/>
        </w:rPr>
        <w:t xml:space="preserve"> </w:t>
      </w:r>
      <w:r w:rsidRPr="00EA58E9">
        <w:rPr>
          <w:b/>
          <w:sz w:val="24"/>
          <w:szCs w:val="24"/>
          <w:u w:val="single"/>
          <w:lang w:val="bg-BG"/>
        </w:rPr>
        <w:t>ТЕХНИЧЕСК</w:t>
      </w:r>
      <w:r>
        <w:rPr>
          <w:b/>
          <w:sz w:val="24"/>
          <w:szCs w:val="24"/>
          <w:u w:val="single"/>
          <w:lang w:val="bg-BG"/>
        </w:rPr>
        <w:t xml:space="preserve">И </w:t>
      </w:r>
      <w:r w:rsidRPr="00EA58E9">
        <w:rPr>
          <w:b/>
          <w:sz w:val="24"/>
          <w:szCs w:val="24"/>
          <w:u w:val="single"/>
          <w:lang w:val="bg-BG"/>
        </w:rPr>
        <w:t xml:space="preserve"> ИЗИСКВАНИЯ КЪМ ДОСТАВКАТА</w:t>
      </w:r>
    </w:p>
    <w:p w:rsidR="003D5A81" w:rsidRPr="002C058E" w:rsidRDefault="00B157C1" w:rsidP="00561749">
      <w:pPr>
        <w:jc w:val="both"/>
        <w:rPr>
          <w:b/>
          <w:sz w:val="25"/>
          <w:szCs w:val="25"/>
          <w:u w:val="single"/>
          <w:lang w:val="bg-BG"/>
        </w:rPr>
      </w:pPr>
      <w:r w:rsidRPr="002C058E">
        <w:rPr>
          <w:sz w:val="25"/>
          <w:szCs w:val="25"/>
          <w:lang w:val="en-US"/>
        </w:rPr>
        <w:t>I.</w:t>
      </w:r>
      <w:r w:rsidR="00435551" w:rsidRPr="002C058E">
        <w:rPr>
          <w:sz w:val="25"/>
          <w:szCs w:val="25"/>
          <w:lang w:val="bg-BG"/>
        </w:rPr>
        <w:t>1</w:t>
      </w:r>
      <w:r w:rsidR="003D5A81" w:rsidRPr="002C058E">
        <w:rPr>
          <w:sz w:val="25"/>
          <w:szCs w:val="25"/>
          <w:lang w:val="en-US"/>
        </w:rPr>
        <w:t>.</w:t>
      </w:r>
      <w:r w:rsidR="003D5A81" w:rsidRPr="002C058E">
        <w:rPr>
          <w:sz w:val="25"/>
          <w:szCs w:val="25"/>
          <w:u w:val="single"/>
          <w:lang w:val="bg-BG"/>
        </w:rPr>
        <w:t>Спецификаци</w:t>
      </w:r>
      <w:r w:rsidR="00B46022" w:rsidRPr="002C058E">
        <w:rPr>
          <w:sz w:val="25"/>
          <w:szCs w:val="25"/>
          <w:u w:val="single"/>
          <w:lang w:val="bg-BG"/>
        </w:rPr>
        <w:t>я и обем на доставката</w:t>
      </w:r>
      <w:r w:rsidR="00435551" w:rsidRPr="002C058E">
        <w:rPr>
          <w:sz w:val="25"/>
          <w:szCs w:val="25"/>
          <w:u w:val="single"/>
          <w:lang w:val="bg-BG"/>
        </w:rPr>
        <w:t xml:space="preserve"> ГТЛ 2400</w:t>
      </w:r>
      <w:r w:rsidR="00B46022" w:rsidRPr="002C058E">
        <w:rPr>
          <w:sz w:val="25"/>
          <w:szCs w:val="25"/>
          <w:u w:val="single"/>
          <w:lang w:val="bg-BG"/>
        </w:rPr>
        <w:t>:</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244"/>
        <w:gridCol w:w="1418"/>
        <w:gridCol w:w="1134"/>
        <w:gridCol w:w="2126"/>
      </w:tblGrid>
      <w:tr w:rsidR="003D5A81" w:rsidRPr="002C058E" w:rsidTr="002C058E">
        <w:tc>
          <w:tcPr>
            <w:tcW w:w="516" w:type="dxa"/>
            <w:shd w:val="clear" w:color="auto" w:fill="CCCCCC"/>
          </w:tcPr>
          <w:p w:rsidR="003D5A81" w:rsidRPr="002C058E" w:rsidRDefault="003D5A81" w:rsidP="007D4A41">
            <w:pPr>
              <w:jc w:val="center"/>
              <w:rPr>
                <w:b/>
                <w:sz w:val="25"/>
                <w:szCs w:val="25"/>
                <w:lang w:eastAsia="bg-BG"/>
              </w:rPr>
            </w:pPr>
            <w:r w:rsidRPr="002C058E">
              <w:rPr>
                <w:b/>
                <w:sz w:val="25"/>
                <w:szCs w:val="25"/>
                <w:lang w:eastAsia="bg-BG"/>
              </w:rPr>
              <w:t>№</w:t>
            </w:r>
          </w:p>
        </w:tc>
        <w:tc>
          <w:tcPr>
            <w:tcW w:w="5244" w:type="dxa"/>
            <w:shd w:val="clear" w:color="auto" w:fill="CCCCCC"/>
          </w:tcPr>
          <w:p w:rsidR="003D5A81" w:rsidRPr="002C058E" w:rsidRDefault="003D5A81" w:rsidP="007D4A41">
            <w:pPr>
              <w:jc w:val="center"/>
              <w:rPr>
                <w:b/>
                <w:sz w:val="25"/>
                <w:szCs w:val="25"/>
                <w:lang w:eastAsia="bg-BG"/>
              </w:rPr>
            </w:pPr>
            <w:proofErr w:type="spellStart"/>
            <w:r w:rsidRPr="002C058E">
              <w:rPr>
                <w:b/>
                <w:sz w:val="25"/>
                <w:szCs w:val="25"/>
                <w:lang w:eastAsia="bg-BG"/>
              </w:rPr>
              <w:t>Наименование</w:t>
            </w:r>
            <w:proofErr w:type="spellEnd"/>
          </w:p>
        </w:tc>
        <w:tc>
          <w:tcPr>
            <w:tcW w:w="1418" w:type="dxa"/>
            <w:shd w:val="clear" w:color="auto" w:fill="CCCCCC"/>
          </w:tcPr>
          <w:p w:rsidR="003D5A81" w:rsidRPr="002C058E" w:rsidRDefault="003D5A81" w:rsidP="007D4A41">
            <w:pPr>
              <w:jc w:val="center"/>
              <w:rPr>
                <w:b/>
                <w:sz w:val="25"/>
                <w:szCs w:val="25"/>
                <w:lang w:eastAsia="bg-BG"/>
              </w:rPr>
            </w:pPr>
            <w:r w:rsidRPr="002C058E">
              <w:rPr>
                <w:b/>
                <w:snapToGrid w:val="0"/>
                <w:sz w:val="25"/>
                <w:szCs w:val="25"/>
              </w:rPr>
              <w:t>БДС/</w:t>
            </w:r>
            <w:r w:rsidRPr="002C058E">
              <w:rPr>
                <w:b/>
                <w:snapToGrid w:val="0"/>
                <w:sz w:val="25"/>
                <w:szCs w:val="25"/>
                <w:lang w:val="en-US"/>
              </w:rPr>
              <w:t xml:space="preserve">DIN </w:t>
            </w:r>
            <w:r w:rsidRPr="002C058E">
              <w:rPr>
                <w:b/>
                <w:snapToGrid w:val="0"/>
                <w:sz w:val="25"/>
                <w:szCs w:val="25"/>
              </w:rPr>
              <w:t>/</w:t>
            </w:r>
          </w:p>
        </w:tc>
        <w:tc>
          <w:tcPr>
            <w:tcW w:w="1134" w:type="dxa"/>
            <w:shd w:val="clear" w:color="auto" w:fill="CCCCCC"/>
          </w:tcPr>
          <w:p w:rsidR="003D5A81" w:rsidRPr="002C058E" w:rsidRDefault="003D5A81" w:rsidP="007D4A41">
            <w:pPr>
              <w:jc w:val="center"/>
              <w:rPr>
                <w:b/>
                <w:sz w:val="25"/>
                <w:szCs w:val="25"/>
                <w:lang w:eastAsia="bg-BG"/>
              </w:rPr>
            </w:pPr>
            <w:proofErr w:type="spellStart"/>
            <w:r w:rsidRPr="002C058E">
              <w:rPr>
                <w:b/>
                <w:sz w:val="25"/>
                <w:szCs w:val="25"/>
                <w:lang w:eastAsia="bg-BG"/>
              </w:rPr>
              <w:t>Мярка</w:t>
            </w:r>
            <w:proofErr w:type="spellEnd"/>
          </w:p>
        </w:tc>
        <w:tc>
          <w:tcPr>
            <w:tcW w:w="2126" w:type="dxa"/>
            <w:shd w:val="clear" w:color="auto" w:fill="CCCCCC"/>
          </w:tcPr>
          <w:p w:rsidR="003D5A81" w:rsidRPr="002C058E" w:rsidRDefault="00B46022" w:rsidP="007D4A41">
            <w:pPr>
              <w:jc w:val="center"/>
              <w:rPr>
                <w:b/>
                <w:sz w:val="25"/>
                <w:szCs w:val="25"/>
                <w:lang w:eastAsia="bg-BG"/>
              </w:rPr>
            </w:pPr>
            <w:r w:rsidRPr="002C058E">
              <w:rPr>
                <w:b/>
                <w:sz w:val="25"/>
                <w:szCs w:val="25"/>
                <w:lang w:val="bg-BG" w:eastAsia="bg-BG"/>
              </w:rPr>
              <w:t>К</w:t>
            </w:r>
            <w:r w:rsidR="007F56F2" w:rsidRPr="002C058E">
              <w:rPr>
                <w:b/>
                <w:sz w:val="25"/>
                <w:szCs w:val="25"/>
                <w:lang w:val="bg-BG" w:eastAsia="bg-BG"/>
              </w:rPr>
              <w:t>-</w:t>
            </w:r>
            <w:proofErr w:type="spellStart"/>
            <w:r w:rsidR="003D5A81" w:rsidRPr="002C058E">
              <w:rPr>
                <w:b/>
                <w:sz w:val="25"/>
                <w:szCs w:val="25"/>
                <w:lang w:eastAsia="bg-BG"/>
              </w:rPr>
              <w:t>ва</w:t>
            </w:r>
            <w:proofErr w:type="spellEnd"/>
          </w:p>
        </w:tc>
      </w:tr>
      <w:tr w:rsidR="003D5A81" w:rsidRPr="002C058E" w:rsidTr="002C058E">
        <w:tc>
          <w:tcPr>
            <w:tcW w:w="516" w:type="dxa"/>
            <w:vAlign w:val="center"/>
          </w:tcPr>
          <w:p w:rsidR="003D5A81" w:rsidRPr="002C058E" w:rsidRDefault="0062242B" w:rsidP="007F56F2">
            <w:pPr>
              <w:rPr>
                <w:sz w:val="25"/>
                <w:szCs w:val="25"/>
                <w:lang w:val="bg-BG"/>
              </w:rPr>
            </w:pPr>
            <w:r w:rsidRPr="002C058E">
              <w:rPr>
                <w:sz w:val="25"/>
                <w:szCs w:val="25"/>
                <w:lang w:val="bg-BG"/>
              </w:rPr>
              <w:t xml:space="preserve">   </w:t>
            </w:r>
            <w:r w:rsidR="00B46022" w:rsidRPr="002C058E">
              <w:rPr>
                <w:sz w:val="25"/>
                <w:szCs w:val="25"/>
                <w:lang w:val="bg-BG"/>
              </w:rPr>
              <w:t>1</w:t>
            </w:r>
          </w:p>
        </w:tc>
        <w:tc>
          <w:tcPr>
            <w:tcW w:w="5244" w:type="dxa"/>
            <w:vAlign w:val="center"/>
          </w:tcPr>
          <w:p w:rsidR="007F56F2" w:rsidRPr="002C058E" w:rsidRDefault="0062242B" w:rsidP="007F56F2">
            <w:pPr>
              <w:rPr>
                <w:sz w:val="25"/>
                <w:szCs w:val="25"/>
                <w:lang w:val="bg-BG"/>
              </w:rPr>
            </w:pPr>
            <w:r w:rsidRPr="002C058E">
              <w:rPr>
                <w:sz w:val="25"/>
                <w:szCs w:val="25"/>
              </w:rPr>
              <w:t xml:space="preserve">ГТЛ </w:t>
            </w:r>
            <w:r w:rsidR="00F219BC" w:rsidRPr="002C058E">
              <w:rPr>
                <w:sz w:val="25"/>
                <w:szCs w:val="25"/>
              </w:rPr>
              <w:t>2</w:t>
            </w:r>
            <w:r w:rsidR="00F219BC" w:rsidRPr="002C058E">
              <w:rPr>
                <w:sz w:val="25"/>
                <w:szCs w:val="25"/>
                <w:lang w:val="bg-BG"/>
              </w:rPr>
              <w:t>4</w:t>
            </w:r>
            <w:r w:rsidR="00B46022" w:rsidRPr="002C058E">
              <w:rPr>
                <w:sz w:val="25"/>
                <w:szCs w:val="25"/>
              </w:rPr>
              <w:t>0</w:t>
            </w:r>
            <w:r w:rsidRPr="002C058E">
              <w:rPr>
                <w:sz w:val="25"/>
                <w:szCs w:val="25"/>
                <w:lang w:val="bg-BG"/>
              </w:rPr>
              <w:t>0</w:t>
            </w:r>
            <w:r w:rsidR="00B46022" w:rsidRPr="002C058E">
              <w:rPr>
                <w:sz w:val="25"/>
                <w:szCs w:val="25"/>
              </w:rPr>
              <w:t xml:space="preserve"> ЕР </w:t>
            </w:r>
            <w:r w:rsidR="008B53E8" w:rsidRPr="002C058E">
              <w:rPr>
                <w:sz w:val="25"/>
                <w:szCs w:val="25"/>
                <w:lang w:val="bg-BG"/>
              </w:rPr>
              <w:t>10</w:t>
            </w:r>
            <w:r w:rsidR="003D5A81" w:rsidRPr="002C058E">
              <w:rPr>
                <w:sz w:val="25"/>
                <w:szCs w:val="25"/>
              </w:rPr>
              <w:t>00</w:t>
            </w:r>
            <w:r w:rsidRPr="002C058E">
              <w:rPr>
                <w:sz w:val="25"/>
                <w:szCs w:val="25"/>
                <w:lang w:val="en-US"/>
              </w:rPr>
              <w:t>/4</w:t>
            </w:r>
            <w:r w:rsidRPr="002C058E">
              <w:rPr>
                <w:sz w:val="25"/>
                <w:szCs w:val="25"/>
                <w:lang w:val="bg-BG"/>
              </w:rPr>
              <w:t xml:space="preserve"> </w:t>
            </w:r>
            <w:r w:rsidRPr="002C058E">
              <w:rPr>
                <w:sz w:val="25"/>
                <w:szCs w:val="25"/>
                <w:lang w:val="en-US"/>
              </w:rPr>
              <w:t xml:space="preserve">  </w:t>
            </w:r>
            <w:r w:rsidRPr="002C058E">
              <w:rPr>
                <w:sz w:val="25"/>
                <w:szCs w:val="25"/>
                <w:lang w:val="bg-BG"/>
              </w:rPr>
              <w:t>20</w:t>
            </w:r>
            <w:r w:rsidRPr="002C058E">
              <w:rPr>
                <w:sz w:val="25"/>
                <w:szCs w:val="25"/>
                <w:lang w:val="en-US"/>
              </w:rPr>
              <w:t>+</w:t>
            </w:r>
            <w:proofErr w:type="gramStart"/>
            <w:r w:rsidRPr="002C058E">
              <w:rPr>
                <w:sz w:val="25"/>
                <w:szCs w:val="25"/>
                <w:lang w:val="bg-BG"/>
              </w:rPr>
              <w:t>8</w:t>
            </w:r>
            <w:r w:rsidR="003721AC" w:rsidRPr="002C058E">
              <w:rPr>
                <w:sz w:val="25"/>
                <w:szCs w:val="25"/>
                <w:lang w:val="en-US"/>
              </w:rPr>
              <w:t xml:space="preserve">  </w:t>
            </w:r>
            <w:r w:rsidR="003721AC" w:rsidRPr="002C058E">
              <w:rPr>
                <w:sz w:val="25"/>
                <w:szCs w:val="25"/>
                <w:lang w:val="bg-BG"/>
              </w:rPr>
              <w:t>Х</w:t>
            </w:r>
            <w:proofErr w:type="gramEnd"/>
            <w:r w:rsidR="007F56F2" w:rsidRPr="002C058E">
              <w:rPr>
                <w:sz w:val="25"/>
                <w:szCs w:val="25"/>
                <w:lang w:val="bg-BG"/>
              </w:rPr>
              <w:t xml:space="preserve">  </w:t>
            </w:r>
            <w:proofErr w:type="spellStart"/>
            <w:r w:rsidR="007F56F2" w:rsidRPr="002C058E">
              <w:rPr>
                <w:sz w:val="25"/>
                <w:szCs w:val="25"/>
                <w:lang w:val="bg-BG"/>
              </w:rPr>
              <w:t>кантирана</w:t>
            </w:r>
            <w:proofErr w:type="spellEnd"/>
            <w:r w:rsidR="007F56F2" w:rsidRPr="002C058E">
              <w:rPr>
                <w:sz w:val="25"/>
                <w:szCs w:val="25"/>
                <w:lang w:val="bg-BG"/>
              </w:rPr>
              <w:t xml:space="preserve"> с обща дебелина на лентата ≈ 34,0 ÷ 35,0 мм.</w:t>
            </w:r>
          </w:p>
        </w:tc>
        <w:tc>
          <w:tcPr>
            <w:tcW w:w="1418" w:type="dxa"/>
            <w:vAlign w:val="center"/>
          </w:tcPr>
          <w:p w:rsidR="00E63215" w:rsidRPr="002C058E" w:rsidRDefault="003D5A81" w:rsidP="007F56F2">
            <w:pPr>
              <w:rPr>
                <w:snapToGrid w:val="0"/>
                <w:sz w:val="25"/>
                <w:szCs w:val="25"/>
              </w:rPr>
            </w:pPr>
            <w:r w:rsidRPr="002C058E">
              <w:rPr>
                <w:snapToGrid w:val="0"/>
                <w:sz w:val="25"/>
                <w:szCs w:val="25"/>
              </w:rPr>
              <w:t>БДС 9</w:t>
            </w:r>
            <w:r w:rsidRPr="002C058E">
              <w:rPr>
                <w:snapToGrid w:val="0"/>
                <w:sz w:val="25"/>
                <w:szCs w:val="25"/>
                <w:lang w:val="en-US"/>
              </w:rPr>
              <w:t>9</w:t>
            </w:r>
            <w:r w:rsidRPr="002C058E">
              <w:rPr>
                <w:snapToGrid w:val="0"/>
                <w:sz w:val="25"/>
                <w:szCs w:val="25"/>
              </w:rPr>
              <w:t>65/</w:t>
            </w:r>
          </w:p>
          <w:p w:rsidR="003D5A81" w:rsidRPr="002C058E" w:rsidRDefault="003D5A81" w:rsidP="007F56F2">
            <w:pPr>
              <w:rPr>
                <w:sz w:val="25"/>
                <w:szCs w:val="25"/>
              </w:rPr>
            </w:pPr>
            <w:r w:rsidRPr="002C058E">
              <w:rPr>
                <w:snapToGrid w:val="0"/>
                <w:sz w:val="25"/>
                <w:szCs w:val="25"/>
                <w:lang w:val="en-US"/>
              </w:rPr>
              <w:t>DIN 22102/</w:t>
            </w:r>
          </w:p>
        </w:tc>
        <w:tc>
          <w:tcPr>
            <w:tcW w:w="1134" w:type="dxa"/>
            <w:vAlign w:val="center"/>
          </w:tcPr>
          <w:p w:rsidR="003D5A81" w:rsidRPr="002C058E" w:rsidRDefault="003D5A81" w:rsidP="00E63215">
            <w:pPr>
              <w:jc w:val="center"/>
              <w:rPr>
                <w:sz w:val="25"/>
                <w:szCs w:val="25"/>
              </w:rPr>
            </w:pPr>
            <w:proofErr w:type="spellStart"/>
            <w:r w:rsidRPr="002C058E">
              <w:rPr>
                <w:sz w:val="25"/>
                <w:szCs w:val="25"/>
              </w:rPr>
              <w:t>л.метър</w:t>
            </w:r>
            <w:proofErr w:type="spellEnd"/>
          </w:p>
        </w:tc>
        <w:tc>
          <w:tcPr>
            <w:tcW w:w="2126" w:type="dxa"/>
            <w:vAlign w:val="center"/>
          </w:tcPr>
          <w:p w:rsidR="003D5A81" w:rsidRPr="002C058E" w:rsidRDefault="00F219BC" w:rsidP="00E63215">
            <w:pPr>
              <w:jc w:val="center"/>
              <w:rPr>
                <w:sz w:val="25"/>
                <w:szCs w:val="25"/>
                <w:lang w:val="bg-BG"/>
              </w:rPr>
            </w:pPr>
            <w:r w:rsidRPr="002C058E">
              <w:rPr>
                <w:sz w:val="25"/>
                <w:szCs w:val="25"/>
                <w:lang w:val="bg-BG"/>
              </w:rPr>
              <w:t>85</w:t>
            </w:r>
          </w:p>
          <w:p w:rsidR="002F79E6" w:rsidRPr="002C058E" w:rsidRDefault="002F79E6" w:rsidP="00E63215">
            <w:pPr>
              <w:jc w:val="center"/>
              <w:rPr>
                <w:sz w:val="25"/>
                <w:szCs w:val="25"/>
                <w:lang w:val="bg-BG"/>
              </w:rPr>
            </w:pPr>
            <w:r w:rsidRPr="002C058E">
              <w:rPr>
                <w:sz w:val="25"/>
                <w:szCs w:val="25"/>
                <w:lang w:val="en-US"/>
              </w:rPr>
              <w:t>(</w:t>
            </w:r>
            <w:r w:rsidR="002C058E">
              <w:rPr>
                <w:sz w:val="25"/>
                <w:szCs w:val="25"/>
                <w:lang w:val="bg-BG"/>
              </w:rPr>
              <w:t>осемдесет и пет)</w:t>
            </w:r>
          </w:p>
        </w:tc>
      </w:tr>
    </w:tbl>
    <w:p w:rsidR="0062242B" w:rsidRPr="002C058E" w:rsidRDefault="003D5A81" w:rsidP="003A2C82">
      <w:pPr>
        <w:jc w:val="both"/>
        <w:rPr>
          <w:sz w:val="25"/>
          <w:szCs w:val="25"/>
          <w:lang w:val="bg-BG"/>
        </w:rPr>
      </w:pPr>
      <w:r w:rsidRPr="002C058E">
        <w:rPr>
          <w:sz w:val="25"/>
          <w:szCs w:val="25"/>
          <w:lang w:val="bg-BG"/>
        </w:rPr>
        <w:t xml:space="preserve">         </w:t>
      </w:r>
      <w:r w:rsidR="002F79E6" w:rsidRPr="002C058E">
        <w:rPr>
          <w:sz w:val="25"/>
          <w:szCs w:val="25"/>
          <w:lang w:val="bg-BG"/>
        </w:rPr>
        <w:t xml:space="preserve"> </w:t>
      </w:r>
      <w:r w:rsidRPr="002C058E">
        <w:rPr>
          <w:sz w:val="25"/>
          <w:szCs w:val="25"/>
          <w:lang w:val="bg-BG"/>
        </w:rPr>
        <w:t xml:space="preserve"> </w:t>
      </w:r>
      <w:proofErr w:type="spellStart"/>
      <w:r w:rsidR="00CF10A0" w:rsidRPr="002C058E">
        <w:rPr>
          <w:sz w:val="25"/>
          <w:szCs w:val="25"/>
          <w:lang w:val="bg-BG"/>
        </w:rPr>
        <w:t>Разшифровката</w:t>
      </w:r>
      <w:proofErr w:type="spellEnd"/>
      <w:r w:rsidR="00CF10A0" w:rsidRPr="002C058E">
        <w:rPr>
          <w:sz w:val="25"/>
          <w:szCs w:val="25"/>
          <w:lang w:val="bg-BG"/>
        </w:rPr>
        <w:t xml:space="preserve"> на типа</w:t>
      </w:r>
      <w:r w:rsidR="00AF075C" w:rsidRPr="002C058E">
        <w:rPr>
          <w:sz w:val="25"/>
          <w:szCs w:val="25"/>
          <w:lang w:val="bg-BG"/>
        </w:rPr>
        <w:t xml:space="preserve"> на лентата</w:t>
      </w:r>
      <w:r w:rsidR="00CF10A0" w:rsidRPr="002C058E">
        <w:rPr>
          <w:sz w:val="25"/>
          <w:szCs w:val="25"/>
          <w:lang w:val="bg-BG"/>
        </w:rPr>
        <w:t xml:space="preserve"> е следната:</w:t>
      </w:r>
    </w:p>
    <w:p w:rsidR="00CF10A0" w:rsidRPr="002C058E" w:rsidRDefault="00AF075C" w:rsidP="003A2C82">
      <w:pPr>
        <w:jc w:val="both"/>
        <w:rPr>
          <w:sz w:val="25"/>
          <w:szCs w:val="25"/>
          <w:lang w:val="bg-BG"/>
        </w:rPr>
      </w:pPr>
      <w:r w:rsidRPr="002C058E">
        <w:rPr>
          <w:sz w:val="25"/>
          <w:szCs w:val="25"/>
          <w:lang w:val="bg-BG"/>
        </w:rPr>
        <w:t xml:space="preserve">         </w:t>
      </w:r>
      <w:r w:rsidR="002F79E6" w:rsidRPr="002C058E">
        <w:rPr>
          <w:sz w:val="25"/>
          <w:szCs w:val="25"/>
          <w:lang w:val="bg-BG"/>
        </w:rPr>
        <w:t xml:space="preserve"> </w:t>
      </w:r>
      <w:r w:rsidRPr="002C058E">
        <w:rPr>
          <w:sz w:val="25"/>
          <w:szCs w:val="25"/>
          <w:lang w:val="bg-BG"/>
        </w:rPr>
        <w:t xml:space="preserve"> </w:t>
      </w:r>
      <w:r w:rsidR="00CF10A0" w:rsidRPr="002C058E">
        <w:rPr>
          <w:sz w:val="25"/>
          <w:szCs w:val="25"/>
          <w:lang w:val="bg-BG"/>
        </w:rPr>
        <w:t>Широчина на платното</w:t>
      </w:r>
      <w:r w:rsidR="00CB0293" w:rsidRPr="002C058E">
        <w:rPr>
          <w:sz w:val="25"/>
          <w:szCs w:val="25"/>
          <w:lang w:val="bg-BG"/>
        </w:rPr>
        <w:t xml:space="preserve"> </w:t>
      </w:r>
      <w:r w:rsidR="0090296A" w:rsidRPr="002C058E">
        <w:rPr>
          <w:sz w:val="25"/>
          <w:szCs w:val="25"/>
          <w:lang w:val="bg-BG"/>
        </w:rPr>
        <w:t>–</w:t>
      </w:r>
      <w:r w:rsidR="00CB0293" w:rsidRPr="002C058E">
        <w:rPr>
          <w:sz w:val="25"/>
          <w:szCs w:val="25"/>
          <w:lang w:val="bg-BG"/>
        </w:rPr>
        <w:t xml:space="preserve"> </w:t>
      </w:r>
      <w:r w:rsidR="00CF10A0" w:rsidRPr="002C058E">
        <w:rPr>
          <w:sz w:val="25"/>
          <w:szCs w:val="25"/>
          <w:lang w:val="bg-BG"/>
        </w:rPr>
        <w:t>2400</w:t>
      </w:r>
      <w:r w:rsidR="0090296A" w:rsidRPr="002C058E">
        <w:rPr>
          <w:sz w:val="25"/>
          <w:szCs w:val="25"/>
          <w:lang w:val="bg-BG"/>
        </w:rPr>
        <w:t xml:space="preserve"> </w:t>
      </w:r>
      <w:r w:rsidR="00CF10A0" w:rsidRPr="002C058E">
        <w:rPr>
          <w:sz w:val="25"/>
          <w:szCs w:val="25"/>
          <w:lang w:val="bg-BG"/>
        </w:rPr>
        <w:t>мм;</w:t>
      </w:r>
    </w:p>
    <w:p w:rsidR="00CF10A0" w:rsidRPr="002C058E" w:rsidRDefault="00CF10A0" w:rsidP="00CF10A0">
      <w:pPr>
        <w:ind w:left="709"/>
        <w:jc w:val="both"/>
        <w:rPr>
          <w:sz w:val="25"/>
          <w:szCs w:val="25"/>
          <w:lang w:val="bg-BG"/>
        </w:rPr>
      </w:pPr>
      <w:proofErr w:type="spellStart"/>
      <w:r w:rsidRPr="002C058E">
        <w:rPr>
          <w:sz w:val="25"/>
          <w:szCs w:val="25"/>
          <w:lang w:val="bg-BG"/>
        </w:rPr>
        <w:t>Теглителен</w:t>
      </w:r>
      <w:proofErr w:type="spellEnd"/>
      <w:r w:rsidRPr="002C058E">
        <w:rPr>
          <w:sz w:val="25"/>
          <w:szCs w:val="25"/>
          <w:lang w:val="bg-BG"/>
        </w:rPr>
        <w:t xml:space="preserve"> елемент</w:t>
      </w:r>
      <w:r w:rsidR="00CB0293" w:rsidRPr="002C058E">
        <w:rPr>
          <w:sz w:val="25"/>
          <w:szCs w:val="25"/>
          <w:lang w:val="bg-BG"/>
        </w:rPr>
        <w:t xml:space="preserve"> </w:t>
      </w:r>
      <w:r w:rsidRPr="002C058E">
        <w:rPr>
          <w:sz w:val="25"/>
          <w:szCs w:val="25"/>
          <w:lang w:val="bg-BG"/>
        </w:rPr>
        <w:t>-</w:t>
      </w:r>
      <w:r w:rsidR="00CB0293" w:rsidRPr="002C058E">
        <w:rPr>
          <w:sz w:val="25"/>
          <w:szCs w:val="25"/>
          <w:lang w:val="bg-BG"/>
        </w:rPr>
        <w:t xml:space="preserve"> </w:t>
      </w:r>
      <w:r w:rsidRPr="002C058E">
        <w:rPr>
          <w:sz w:val="25"/>
          <w:szCs w:val="25"/>
          <w:lang w:val="bg-BG"/>
        </w:rPr>
        <w:t>4 бр. текстилни вложки тип ЕР;</w:t>
      </w:r>
    </w:p>
    <w:p w:rsidR="00CF10A0" w:rsidRPr="002C058E" w:rsidRDefault="00CF10A0" w:rsidP="00CF10A0">
      <w:pPr>
        <w:ind w:left="709"/>
        <w:jc w:val="both"/>
        <w:rPr>
          <w:sz w:val="25"/>
          <w:szCs w:val="25"/>
          <w:lang w:val="bg-BG"/>
        </w:rPr>
      </w:pPr>
      <w:proofErr w:type="spellStart"/>
      <w:r w:rsidRPr="002C058E">
        <w:rPr>
          <w:sz w:val="25"/>
          <w:szCs w:val="25"/>
          <w:lang w:val="bg-BG"/>
        </w:rPr>
        <w:t>Опънова</w:t>
      </w:r>
      <w:proofErr w:type="spellEnd"/>
      <w:r w:rsidRPr="002C058E">
        <w:rPr>
          <w:sz w:val="25"/>
          <w:szCs w:val="25"/>
          <w:lang w:val="bg-BG"/>
        </w:rPr>
        <w:t xml:space="preserve"> сила на платното</w:t>
      </w:r>
      <w:r w:rsidR="00CB0293" w:rsidRPr="002C058E">
        <w:rPr>
          <w:sz w:val="25"/>
          <w:szCs w:val="25"/>
          <w:lang w:val="bg-BG"/>
        </w:rPr>
        <w:t xml:space="preserve"> </w:t>
      </w:r>
      <w:r w:rsidRPr="002C058E">
        <w:rPr>
          <w:sz w:val="25"/>
          <w:szCs w:val="25"/>
          <w:lang w:val="bg-BG"/>
        </w:rPr>
        <w:t>-</w:t>
      </w:r>
      <w:r w:rsidR="00CB0293" w:rsidRPr="002C058E">
        <w:rPr>
          <w:sz w:val="25"/>
          <w:szCs w:val="25"/>
          <w:lang w:val="bg-BG"/>
        </w:rPr>
        <w:t xml:space="preserve"> </w:t>
      </w:r>
      <w:r w:rsidRPr="002C058E">
        <w:rPr>
          <w:sz w:val="25"/>
          <w:szCs w:val="25"/>
          <w:lang w:val="bg-BG"/>
        </w:rPr>
        <w:t xml:space="preserve">1000 </w:t>
      </w:r>
      <w:r w:rsidRPr="002C058E">
        <w:rPr>
          <w:sz w:val="25"/>
          <w:szCs w:val="25"/>
          <w:lang w:val="en-US"/>
        </w:rPr>
        <w:t>N/</w:t>
      </w:r>
      <w:r w:rsidRPr="002C058E">
        <w:rPr>
          <w:sz w:val="25"/>
          <w:szCs w:val="25"/>
          <w:lang w:val="bg-BG"/>
        </w:rPr>
        <w:t>см</w:t>
      </w:r>
      <w:r w:rsidRPr="002C058E">
        <w:rPr>
          <w:sz w:val="25"/>
          <w:szCs w:val="25"/>
          <w:vertAlign w:val="superscript"/>
          <w:lang w:val="bg-BG"/>
        </w:rPr>
        <w:t>2</w:t>
      </w:r>
      <w:r w:rsidRPr="002C058E">
        <w:rPr>
          <w:sz w:val="25"/>
          <w:szCs w:val="25"/>
          <w:lang w:val="bg-BG"/>
        </w:rPr>
        <w:t>;</w:t>
      </w:r>
    </w:p>
    <w:p w:rsidR="00CF10A0" w:rsidRPr="002C058E" w:rsidRDefault="00CF10A0" w:rsidP="00CF10A0">
      <w:pPr>
        <w:ind w:left="709"/>
        <w:jc w:val="both"/>
        <w:rPr>
          <w:sz w:val="25"/>
          <w:szCs w:val="25"/>
          <w:lang w:val="bg-BG"/>
        </w:rPr>
      </w:pPr>
      <w:r w:rsidRPr="002C058E">
        <w:rPr>
          <w:sz w:val="25"/>
          <w:szCs w:val="25"/>
          <w:lang w:val="bg-BG"/>
        </w:rPr>
        <w:t xml:space="preserve">Дебелина на работния протектор </w:t>
      </w:r>
      <w:r w:rsidR="0090296A" w:rsidRPr="002C058E">
        <w:rPr>
          <w:sz w:val="25"/>
          <w:szCs w:val="25"/>
          <w:lang w:val="bg-BG"/>
        </w:rPr>
        <w:t>–</w:t>
      </w:r>
      <w:r w:rsidRPr="002C058E">
        <w:rPr>
          <w:sz w:val="25"/>
          <w:szCs w:val="25"/>
          <w:lang w:val="bg-BG"/>
        </w:rPr>
        <w:t xml:space="preserve"> 20</w:t>
      </w:r>
      <w:r w:rsidR="0090296A" w:rsidRPr="002C058E">
        <w:rPr>
          <w:sz w:val="25"/>
          <w:szCs w:val="25"/>
          <w:lang w:val="bg-BG"/>
        </w:rPr>
        <w:t>,0</w:t>
      </w:r>
      <w:r w:rsidRPr="002C058E">
        <w:rPr>
          <w:sz w:val="25"/>
          <w:szCs w:val="25"/>
          <w:lang w:val="bg-BG"/>
        </w:rPr>
        <w:t xml:space="preserve"> мм;</w:t>
      </w:r>
    </w:p>
    <w:p w:rsidR="00CF10A0" w:rsidRPr="002C058E" w:rsidRDefault="00CF10A0" w:rsidP="00CF10A0">
      <w:pPr>
        <w:ind w:left="709"/>
        <w:jc w:val="both"/>
        <w:rPr>
          <w:sz w:val="25"/>
          <w:szCs w:val="25"/>
          <w:lang w:val="bg-BG"/>
        </w:rPr>
      </w:pPr>
      <w:r w:rsidRPr="002C058E">
        <w:rPr>
          <w:sz w:val="25"/>
          <w:szCs w:val="25"/>
          <w:lang w:val="bg-BG"/>
        </w:rPr>
        <w:t xml:space="preserve">Дебелина на неработния протектор </w:t>
      </w:r>
      <w:r w:rsidR="0090296A" w:rsidRPr="002C058E">
        <w:rPr>
          <w:sz w:val="25"/>
          <w:szCs w:val="25"/>
          <w:lang w:val="bg-BG"/>
        </w:rPr>
        <w:t>–</w:t>
      </w:r>
      <w:r w:rsidRPr="002C058E">
        <w:rPr>
          <w:sz w:val="25"/>
          <w:szCs w:val="25"/>
          <w:lang w:val="bg-BG"/>
        </w:rPr>
        <w:t xml:space="preserve"> 8</w:t>
      </w:r>
      <w:r w:rsidR="0090296A" w:rsidRPr="002C058E">
        <w:rPr>
          <w:sz w:val="25"/>
          <w:szCs w:val="25"/>
          <w:lang w:val="bg-BG"/>
        </w:rPr>
        <w:t>,0</w:t>
      </w:r>
      <w:r w:rsidRPr="002C058E">
        <w:rPr>
          <w:sz w:val="25"/>
          <w:szCs w:val="25"/>
          <w:lang w:val="bg-BG"/>
        </w:rPr>
        <w:t xml:space="preserve"> мм;</w:t>
      </w:r>
    </w:p>
    <w:p w:rsidR="00CF10A0" w:rsidRPr="002C058E" w:rsidRDefault="00CB0293" w:rsidP="00CF10A0">
      <w:pPr>
        <w:ind w:left="709"/>
        <w:jc w:val="both"/>
        <w:rPr>
          <w:sz w:val="25"/>
          <w:szCs w:val="25"/>
          <w:lang w:val="bg-BG"/>
        </w:rPr>
      </w:pPr>
      <w:r w:rsidRPr="002C058E">
        <w:rPr>
          <w:sz w:val="25"/>
          <w:szCs w:val="25"/>
          <w:lang w:val="bg-BG"/>
        </w:rPr>
        <w:t xml:space="preserve">Клас на </w:t>
      </w:r>
      <w:proofErr w:type="spellStart"/>
      <w:r w:rsidRPr="002C058E">
        <w:rPr>
          <w:sz w:val="25"/>
          <w:szCs w:val="25"/>
          <w:lang w:val="bg-BG"/>
        </w:rPr>
        <w:t>износоустойчивост</w:t>
      </w:r>
      <w:proofErr w:type="spellEnd"/>
      <w:r w:rsidR="00CF10A0" w:rsidRPr="002C058E">
        <w:rPr>
          <w:sz w:val="25"/>
          <w:szCs w:val="25"/>
          <w:lang w:val="bg-BG"/>
        </w:rPr>
        <w:t xml:space="preserve"> - Х;</w:t>
      </w:r>
    </w:p>
    <w:p w:rsidR="00435551" w:rsidRPr="002C058E" w:rsidRDefault="00435551" w:rsidP="00435551">
      <w:pPr>
        <w:jc w:val="both"/>
        <w:rPr>
          <w:sz w:val="25"/>
          <w:szCs w:val="25"/>
          <w:u w:val="single"/>
          <w:lang w:val="bg-BG"/>
        </w:rPr>
      </w:pPr>
      <w:r w:rsidRPr="002C058E">
        <w:rPr>
          <w:sz w:val="25"/>
          <w:szCs w:val="25"/>
          <w:lang w:val="bg-BG"/>
        </w:rPr>
        <w:t xml:space="preserve"> </w:t>
      </w:r>
      <w:r w:rsidRPr="002C058E">
        <w:rPr>
          <w:sz w:val="25"/>
          <w:szCs w:val="25"/>
          <w:lang w:val="en-US"/>
        </w:rPr>
        <w:t>I.</w:t>
      </w:r>
      <w:r w:rsidRPr="002C058E">
        <w:rPr>
          <w:sz w:val="25"/>
          <w:szCs w:val="25"/>
          <w:lang w:val="bg-BG"/>
        </w:rPr>
        <w:t>2</w:t>
      </w:r>
      <w:r w:rsidRPr="002C058E">
        <w:rPr>
          <w:sz w:val="25"/>
          <w:szCs w:val="25"/>
          <w:lang w:val="en-US"/>
        </w:rPr>
        <w:t>.</w:t>
      </w:r>
      <w:r w:rsidRPr="002C058E">
        <w:rPr>
          <w:sz w:val="25"/>
          <w:szCs w:val="25"/>
          <w:u w:val="single"/>
          <w:lang w:val="bg-BG"/>
        </w:rPr>
        <w:t>Спецификация и обем на доставката</w:t>
      </w:r>
      <w:r w:rsidR="002C058E">
        <w:rPr>
          <w:sz w:val="25"/>
          <w:szCs w:val="25"/>
          <w:u w:val="single"/>
          <w:lang w:val="bg-BG"/>
        </w:rPr>
        <w:t xml:space="preserve"> на ГТЛ 2000</w:t>
      </w:r>
      <w:r w:rsidRPr="002C058E">
        <w:rPr>
          <w:sz w:val="25"/>
          <w:szCs w:val="25"/>
          <w:u w:val="single"/>
          <w:lang w:val="bg-BG"/>
        </w:rPr>
        <w:t>:</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244"/>
        <w:gridCol w:w="1418"/>
        <w:gridCol w:w="1417"/>
        <w:gridCol w:w="1843"/>
      </w:tblGrid>
      <w:tr w:rsidR="00435551" w:rsidRPr="002C058E" w:rsidTr="002C058E">
        <w:tc>
          <w:tcPr>
            <w:tcW w:w="516" w:type="dxa"/>
            <w:shd w:val="clear" w:color="auto" w:fill="CCCCCC"/>
          </w:tcPr>
          <w:p w:rsidR="00435551" w:rsidRPr="002C058E" w:rsidRDefault="00435551" w:rsidP="00A67C19">
            <w:pPr>
              <w:jc w:val="center"/>
              <w:rPr>
                <w:b/>
                <w:sz w:val="25"/>
                <w:szCs w:val="25"/>
                <w:lang w:eastAsia="bg-BG"/>
              </w:rPr>
            </w:pPr>
            <w:r w:rsidRPr="002C058E">
              <w:rPr>
                <w:b/>
                <w:sz w:val="25"/>
                <w:szCs w:val="25"/>
                <w:lang w:eastAsia="bg-BG"/>
              </w:rPr>
              <w:t>№</w:t>
            </w:r>
          </w:p>
        </w:tc>
        <w:tc>
          <w:tcPr>
            <w:tcW w:w="5244" w:type="dxa"/>
            <w:shd w:val="clear" w:color="auto" w:fill="CCCCCC"/>
          </w:tcPr>
          <w:p w:rsidR="00435551" w:rsidRPr="002C058E" w:rsidRDefault="00435551" w:rsidP="00A67C19">
            <w:pPr>
              <w:jc w:val="center"/>
              <w:rPr>
                <w:b/>
                <w:sz w:val="25"/>
                <w:szCs w:val="25"/>
                <w:lang w:eastAsia="bg-BG"/>
              </w:rPr>
            </w:pPr>
            <w:proofErr w:type="spellStart"/>
            <w:r w:rsidRPr="002C058E">
              <w:rPr>
                <w:b/>
                <w:sz w:val="25"/>
                <w:szCs w:val="25"/>
                <w:lang w:eastAsia="bg-BG"/>
              </w:rPr>
              <w:t>Наименование</w:t>
            </w:r>
            <w:proofErr w:type="spellEnd"/>
          </w:p>
        </w:tc>
        <w:tc>
          <w:tcPr>
            <w:tcW w:w="1418" w:type="dxa"/>
            <w:shd w:val="clear" w:color="auto" w:fill="CCCCCC"/>
          </w:tcPr>
          <w:p w:rsidR="00435551" w:rsidRPr="002C058E" w:rsidRDefault="00435551" w:rsidP="00A67C19">
            <w:pPr>
              <w:jc w:val="center"/>
              <w:rPr>
                <w:b/>
                <w:sz w:val="25"/>
                <w:szCs w:val="25"/>
                <w:lang w:eastAsia="bg-BG"/>
              </w:rPr>
            </w:pPr>
            <w:r w:rsidRPr="002C058E">
              <w:rPr>
                <w:b/>
                <w:snapToGrid w:val="0"/>
                <w:sz w:val="25"/>
                <w:szCs w:val="25"/>
              </w:rPr>
              <w:t>БДС/</w:t>
            </w:r>
            <w:r w:rsidRPr="002C058E">
              <w:rPr>
                <w:b/>
                <w:snapToGrid w:val="0"/>
                <w:sz w:val="25"/>
                <w:szCs w:val="25"/>
                <w:lang w:val="en-US"/>
              </w:rPr>
              <w:t xml:space="preserve">DIN </w:t>
            </w:r>
            <w:r w:rsidRPr="002C058E">
              <w:rPr>
                <w:b/>
                <w:snapToGrid w:val="0"/>
                <w:sz w:val="25"/>
                <w:szCs w:val="25"/>
              </w:rPr>
              <w:t>/</w:t>
            </w:r>
          </w:p>
        </w:tc>
        <w:tc>
          <w:tcPr>
            <w:tcW w:w="1417" w:type="dxa"/>
            <w:shd w:val="clear" w:color="auto" w:fill="CCCCCC"/>
          </w:tcPr>
          <w:p w:rsidR="00435551" w:rsidRPr="002C058E" w:rsidRDefault="00435551" w:rsidP="00A67C19">
            <w:pPr>
              <w:jc w:val="center"/>
              <w:rPr>
                <w:b/>
                <w:sz w:val="25"/>
                <w:szCs w:val="25"/>
                <w:lang w:eastAsia="bg-BG"/>
              </w:rPr>
            </w:pPr>
            <w:proofErr w:type="spellStart"/>
            <w:r w:rsidRPr="002C058E">
              <w:rPr>
                <w:b/>
                <w:sz w:val="25"/>
                <w:szCs w:val="25"/>
                <w:lang w:eastAsia="bg-BG"/>
              </w:rPr>
              <w:t>Мярка</w:t>
            </w:r>
            <w:proofErr w:type="spellEnd"/>
          </w:p>
        </w:tc>
        <w:tc>
          <w:tcPr>
            <w:tcW w:w="1843" w:type="dxa"/>
            <w:shd w:val="clear" w:color="auto" w:fill="CCCCCC"/>
          </w:tcPr>
          <w:p w:rsidR="00435551" w:rsidRPr="002C058E" w:rsidRDefault="00435551" w:rsidP="00A67C19">
            <w:pPr>
              <w:jc w:val="center"/>
              <w:rPr>
                <w:b/>
                <w:sz w:val="25"/>
                <w:szCs w:val="25"/>
                <w:lang w:eastAsia="bg-BG"/>
              </w:rPr>
            </w:pPr>
            <w:r w:rsidRPr="002C058E">
              <w:rPr>
                <w:b/>
                <w:sz w:val="25"/>
                <w:szCs w:val="25"/>
                <w:lang w:val="bg-BG" w:eastAsia="bg-BG"/>
              </w:rPr>
              <w:t>К-</w:t>
            </w:r>
            <w:proofErr w:type="spellStart"/>
            <w:r w:rsidRPr="002C058E">
              <w:rPr>
                <w:b/>
                <w:sz w:val="25"/>
                <w:szCs w:val="25"/>
                <w:lang w:eastAsia="bg-BG"/>
              </w:rPr>
              <w:t>ва</w:t>
            </w:r>
            <w:proofErr w:type="spellEnd"/>
          </w:p>
        </w:tc>
      </w:tr>
      <w:tr w:rsidR="00435551" w:rsidRPr="002C058E" w:rsidTr="002C058E">
        <w:tc>
          <w:tcPr>
            <w:tcW w:w="516" w:type="dxa"/>
            <w:vAlign w:val="center"/>
          </w:tcPr>
          <w:p w:rsidR="00435551" w:rsidRPr="002C058E" w:rsidRDefault="00435551" w:rsidP="00A67C19">
            <w:pPr>
              <w:rPr>
                <w:sz w:val="25"/>
                <w:szCs w:val="25"/>
                <w:lang w:val="bg-BG"/>
              </w:rPr>
            </w:pPr>
            <w:r w:rsidRPr="002C058E">
              <w:rPr>
                <w:sz w:val="25"/>
                <w:szCs w:val="25"/>
                <w:lang w:val="bg-BG"/>
              </w:rPr>
              <w:t xml:space="preserve">   1</w:t>
            </w:r>
          </w:p>
        </w:tc>
        <w:tc>
          <w:tcPr>
            <w:tcW w:w="5244" w:type="dxa"/>
            <w:vAlign w:val="center"/>
          </w:tcPr>
          <w:p w:rsidR="00435551" w:rsidRPr="002C058E" w:rsidRDefault="00435551" w:rsidP="00A67C19">
            <w:pPr>
              <w:rPr>
                <w:sz w:val="25"/>
                <w:szCs w:val="25"/>
                <w:lang w:val="bg-BG"/>
              </w:rPr>
            </w:pPr>
            <w:r w:rsidRPr="002C058E">
              <w:rPr>
                <w:sz w:val="25"/>
                <w:szCs w:val="25"/>
              </w:rPr>
              <w:t>ГТЛ 2</w:t>
            </w:r>
            <w:r w:rsidRPr="002C058E">
              <w:rPr>
                <w:sz w:val="25"/>
                <w:szCs w:val="25"/>
                <w:lang w:val="bg-BG"/>
              </w:rPr>
              <w:t>0</w:t>
            </w:r>
            <w:r w:rsidRPr="002C058E">
              <w:rPr>
                <w:sz w:val="25"/>
                <w:szCs w:val="25"/>
              </w:rPr>
              <w:t>0</w:t>
            </w:r>
            <w:r w:rsidRPr="002C058E">
              <w:rPr>
                <w:sz w:val="25"/>
                <w:szCs w:val="25"/>
                <w:lang w:val="bg-BG"/>
              </w:rPr>
              <w:t>0</w:t>
            </w:r>
            <w:r w:rsidRPr="002C058E">
              <w:rPr>
                <w:sz w:val="25"/>
                <w:szCs w:val="25"/>
              </w:rPr>
              <w:t xml:space="preserve"> ЕР </w:t>
            </w:r>
            <w:r w:rsidRPr="002C058E">
              <w:rPr>
                <w:sz w:val="25"/>
                <w:szCs w:val="25"/>
                <w:lang w:val="bg-BG"/>
              </w:rPr>
              <w:t>8</w:t>
            </w:r>
            <w:r w:rsidRPr="002C058E">
              <w:rPr>
                <w:sz w:val="25"/>
                <w:szCs w:val="25"/>
              </w:rPr>
              <w:t>00</w:t>
            </w:r>
            <w:r w:rsidRPr="002C058E">
              <w:rPr>
                <w:sz w:val="25"/>
                <w:szCs w:val="25"/>
                <w:lang w:val="en-US"/>
              </w:rPr>
              <w:t>/4</w:t>
            </w:r>
            <w:r w:rsidRPr="002C058E">
              <w:rPr>
                <w:sz w:val="25"/>
                <w:szCs w:val="25"/>
                <w:lang w:val="bg-BG"/>
              </w:rPr>
              <w:t xml:space="preserve"> </w:t>
            </w:r>
            <w:r w:rsidRPr="002C058E">
              <w:rPr>
                <w:sz w:val="25"/>
                <w:szCs w:val="25"/>
                <w:lang w:val="en-US"/>
              </w:rPr>
              <w:t xml:space="preserve">  </w:t>
            </w:r>
            <w:r w:rsidRPr="002C058E">
              <w:rPr>
                <w:sz w:val="25"/>
                <w:szCs w:val="25"/>
                <w:lang w:val="bg-BG"/>
              </w:rPr>
              <w:t>20</w:t>
            </w:r>
            <w:r w:rsidRPr="002C058E">
              <w:rPr>
                <w:sz w:val="25"/>
                <w:szCs w:val="25"/>
                <w:lang w:val="en-US"/>
              </w:rPr>
              <w:t>+</w:t>
            </w:r>
            <w:proofErr w:type="gramStart"/>
            <w:r w:rsidRPr="002C058E">
              <w:rPr>
                <w:sz w:val="25"/>
                <w:szCs w:val="25"/>
                <w:lang w:val="bg-BG"/>
              </w:rPr>
              <w:t>8</w:t>
            </w:r>
            <w:r w:rsidRPr="002C058E">
              <w:rPr>
                <w:sz w:val="25"/>
                <w:szCs w:val="25"/>
                <w:lang w:val="en-US"/>
              </w:rPr>
              <w:t xml:space="preserve"> </w:t>
            </w:r>
            <w:r w:rsidRPr="002C058E">
              <w:rPr>
                <w:sz w:val="25"/>
                <w:szCs w:val="25"/>
                <w:lang w:val="bg-BG"/>
              </w:rPr>
              <w:t xml:space="preserve"> АА</w:t>
            </w:r>
            <w:proofErr w:type="gramEnd"/>
            <w:r w:rsidRPr="002C058E">
              <w:rPr>
                <w:sz w:val="25"/>
                <w:szCs w:val="25"/>
                <w:lang w:val="bg-BG"/>
              </w:rPr>
              <w:t xml:space="preserve">  </w:t>
            </w:r>
            <w:proofErr w:type="spellStart"/>
            <w:r w:rsidRPr="002C058E">
              <w:rPr>
                <w:sz w:val="25"/>
                <w:szCs w:val="25"/>
                <w:lang w:val="bg-BG"/>
              </w:rPr>
              <w:t>кантирана</w:t>
            </w:r>
            <w:proofErr w:type="spellEnd"/>
            <w:r w:rsidRPr="002C058E">
              <w:rPr>
                <w:sz w:val="25"/>
                <w:szCs w:val="25"/>
                <w:lang w:val="bg-BG"/>
              </w:rPr>
              <w:t xml:space="preserve"> с обща дебелина на лентата ≈ 3</w:t>
            </w:r>
            <w:r w:rsidR="002F79E6" w:rsidRPr="002C058E">
              <w:rPr>
                <w:sz w:val="25"/>
                <w:szCs w:val="25"/>
                <w:lang w:val="bg-BG"/>
              </w:rPr>
              <w:t>2</w:t>
            </w:r>
            <w:r w:rsidRPr="002C058E">
              <w:rPr>
                <w:sz w:val="25"/>
                <w:szCs w:val="25"/>
                <w:lang w:val="bg-BG"/>
              </w:rPr>
              <w:t>,0 ÷ 35,0 мм.</w:t>
            </w:r>
          </w:p>
        </w:tc>
        <w:tc>
          <w:tcPr>
            <w:tcW w:w="1418" w:type="dxa"/>
            <w:vAlign w:val="center"/>
          </w:tcPr>
          <w:p w:rsidR="00435551" w:rsidRPr="002C058E" w:rsidRDefault="00435551" w:rsidP="00A67C19">
            <w:pPr>
              <w:rPr>
                <w:snapToGrid w:val="0"/>
                <w:sz w:val="25"/>
                <w:szCs w:val="25"/>
              </w:rPr>
            </w:pPr>
            <w:r w:rsidRPr="002C058E">
              <w:rPr>
                <w:snapToGrid w:val="0"/>
                <w:sz w:val="25"/>
                <w:szCs w:val="25"/>
              </w:rPr>
              <w:t>БДС 9</w:t>
            </w:r>
            <w:r w:rsidRPr="002C058E">
              <w:rPr>
                <w:snapToGrid w:val="0"/>
                <w:sz w:val="25"/>
                <w:szCs w:val="25"/>
                <w:lang w:val="en-US"/>
              </w:rPr>
              <w:t>9</w:t>
            </w:r>
            <w:r w:rsidRPr="002C058E">
              <w:rPr>
                <w:snapToGrid w:val="0"/>
                <w:sz w:val="25"/>
                <w:szCs w:val="25"/>
              </w:rPr>
              <w:t>65/</w:t>
            </w:r>
          </w:p>
          <w:p w:rsidR="00435551" w:rsidRPr="002C058E" w:rsidRDefault="00435551" w:rsidP="00A67C19">
            <w:pPr>
              <w:rPr>
                <w:sz w:val="25"/>
                <w:szCs w:val="25"/>
              </w:rPr>
            </w:pPr>
            <w:r w:rsidRPr="002C058E">
              <w:rPr>
                <w:snapToGrid w:val="0"/>
                <w:sz w:val="25"/>
                <w:szCs w:val="25"/>
                <w:lang w:val="en-US"/>
              </w:rPr>
              <w:t>DIN 22102/</w:t>
            </w:r>
          </w:p>
        </w:tc>
        <w:tc>
          <w:tcPr>
            <w:tcW w:w="1417" w:type="dxa"/>
            <w:vAlign w:val="center"/>
          </w:tcPr>
          <w:p w:rsidR="00435551" w:rsidRPr="002C058E" w:rsidRDefault="00435551" w:rsidP="00A67C19">
            <w:pPr>
              <w:jc w:val="center"/>
              <w:rPr>
                <w:sz w:val="25"/>
                <w:szCs w:val="25"/>
              </w:rPr>
            </w:pPr>
            <w:proofErr w:type="spellStart"/>
            <w:r w:rsidRPr="002C058E">
              <w:rPr>
                <w:sz w:val="25"/>
                <w:szCs w:val="25"/>
              </w:rPr>
              <w:t>л.метър</w:t>
            </w:r>
            <w:proofErr w:type="spellEnd"/>
          </w:p>
        </w:tc>
        <w:tc>
          <w:tcPr>
            <w:tcW w:w="1843" w:type="dxa"/>
            <w:vAlign w:val="center"/>
          </w:tcPr>
          <w:p w:rsidR="00435551" w:rsidRPr="002C058E" w:rsidRDefault="00435551" w:rsidP="00A67C19">
            <w:pPr>
              <w:jc w:val="center"/>
              <w:rPr>
                <w:sz w:val="25"/>
                <w:szCs w:val="25"/>
                <w:lang w:val="bg-BG"/>
              </w:rPr>
            </w:pPr>
            <w:r w:rsidRPr="002C058E">
              <w:rPr>
                <w:sz w:val="25"/>
                <w:szCs w:val="25"/>
                <w:lang w:val="bg-BG"/>
              </w:rPr>
              <w:t>80</w:t>
            </w:r>
          </w:p>
          <w:p w:rsidR="002F79E6" w:rsidRPr="002C058E" w:rsidRDefault="002F79E6" w:rsidP="00A67C19">
            <w:pPr>
              <w:jc w:val="center"/>
              <w:rPr>
                <w:sz w:val="25"/>
                <w:szCs w:val="25"/>
                <w:lang w:val="bg-BG"/>
              </w:rPr>
            </w:pPr>
            <w:r w:rsidRPr="002C058E">
              <w:rPr>
                <w:sz w:val="25"/>
                <w:szCs w:val="25"/>
                <w:lang w:val="en-US"/>
              </w:rPr>
              <w:t>(</w:t>
            </w:r>
            <w:r w:rsidRPr="002C058E">
              <w:rPr>
                <w:sz w:val="25"/>
                <w:szCs w:val="25"/>
                <w:lang w:val="bg-BG"/>
              </w:rPr>
              <w:t>осемдесет)</w:t>
            </w:r>
          </w:p>
        </w:tc>
      </w:tr>
    </w:tbl>
    <w:p w:rsidR="00435551" w:rsidRPr="002C058E" w:rsidRDefault="00435551" w:rsidP="00435551">
      <w:pPr>
        <w:jc w:val="both"/>
        <w:rPr>
          <w:sz w:val="25"/>
          <w:szCs w:val="25"/>
          <w:lang w:val="bg-BG"/>
        </w:rPr>
      </w:pPr>
      <w:r w:rsidRPr="002C058E">
        <w:rPr>
          <w:sz w:val="25"/>
          <w:szCs w:val="25"/>
          <w:lang w:val="bg-BG"/>
        </w:rPr>
        <w:t xml:space="preserve">          </w:t>
      </w:r>
      <w:proofErr w:type="spellStart"/>
      <w:r w:rsidRPr="002C058E">
        <w:rPr>
          <w:sz w:val="25"/>
          <w:szCs w:val="25"/>
          <w:lang w:val="bg-BG"/>
        </w:rPr>
        <w:t>Разшифровката</w:t>
      </w:r>
      <w:proofErr w:type="spellEnd"/>
      <w:r w:rsidRPr="002C058E">
        <w:rPr>
          <w:sz w:val="25"/>
          <w:szCs w:val="25"/>
          <w:lang w:val="bg-BG"/>
        </w:rPr>
        <w:t xml:space="preserve"> на типа на лентата е следната:</w:t>
      </w:r>
    </w:p>
    <w:p w:rsidR="00435551" w:rsidRPr="002C058E" w:rsidRDefault="00435551" w:rsidP="00435551">
      <w:pPr>
        <w:jc w:val="both"/>
        <w:rPr>
          <w:sz w:val="25"/>
          <w:szCs w:val="25"/>
          <w:lang w:val="bg-BG"/>
        </w:rPr>
      </w:pPr>
      <w:r w:rsidRPr="002C058E">
        <w:rPr>
          <w:sz w:val="25"/>
          <w:szCs w:val="25"/>
          <w:lang w:val="bg-BG"/>
        </w:rPr>
        <w:t xml:space="preserve">          Широчина на платното – 2</w:t>
      </w:r>
      <w:r w:rsidR="002F79E6" w:rsidRPr="002C058E">
        <w:rPr>
          <w:sz w:val="25"/>
          <w:szCs w:val="25"/>
          <w:lang w:val="en-US"/>
        </w:rPr>
        <w:t>0</w:t>
      </w:r>
      <w:r w:rsidRPr="002C058E">
        <w:rPr>
          <w:sz w:val="25"/>
          <w:szCs w:val="25"/>
          <w:lang w:val="bg-BG"/>
        </w:rPr>
        <w:t>00 мм;</w:t>
      </w:r>
    </w:p>
    <w:p w:rsidR="00435551" w:rsidRPr="002C058E" w:rsidRDefault="00A27CBE" w:rsidP="00A27CBE">
      <w:pPr>
        <w:jc w:val="both"/>
        <w:rPr>
          <w:sz w:val="25"/>
          <w:szCs w:val="25"/>
          <w:lang w:val="bg-BG"/>
        </w:rPr>
      </w:pPr>
      <w:r>
        <w:rPr>
          <w:sz w:val="25"/>
          <w:szCs w:val="25"/>
          <w:lang w:val="bg-BG"/>
        </w:rPr>
        <w:t xml:space="preserve">          </w:t>
      </w:r>
      <w:proofErr w:type="spellStart"/>
      <w:r w:rsidR="00435551" w:rsidRPr="002C058E">
        <w:rPr>
          <w:sz w:val="25"/>
          <w:szCs w:val="25"/>
          <w:lang w:val="bg-BG"/>
        </w:rPr>
        <w:t>Теглителен</w:t>
      </w:r>
      <w:proofErr w:type="spellEnd"/>
      <w:r w:rsidR="00435551" w:rsidRPr="002C058E">
        <w:rPr>
          <w:sz w:val="25"/>
          <w:szCs w:val="25"/>
          <w:lang w:val="bg-BG"/>
        </w:rPr>
        <w:t xml:space="preserve"> елемент - 4 бр. текстилни вложки тип ЕР;</w:t>
      </w:r>
    </w:p>
    <w:p w:rsidR="00435551" w:rsidRPr="002C058E" w:rsidRDefault="00A27CBE" w:rsidP="00A27CBE">
      <w:pPr>
        <w:jc w:val="both"/>
        <w:rPr>
          <w:sz w:val="25"/>
          <w:szCs w:val="25"/>
          <w:lang w:val="bg-BG"/>
        </w:rPr>
      </w:pPr>
      <w:r>
        <w:rPr>
          <w:sz w:val="25"/>
          <w:szCs w:val="25"/>
          <w:lang w:val="bg-BG"/>
        </w:rPr>
        <w:t xml:space="preserve">          </w:t>
      </w:r>
      <w:proofErr w:type="spellStart"/>
      <w:r w:rsidR="00435551" w:rsidRPr="002C058E">
        <w:rPr>
          <w:sz w:val="25"/>
          <w:szCs w:val="25"/>
          <w:lang w:val="bg-BG"/>
        </w:rPr>
        <w:t>Опънова</w:t>
      </w:r>
      <w:proofErr w:type="spellEnd"/>
      <w:r w:rsidR="00435551" w:rsidRPr="002C058E">
        <w:rPr>
          <w:sz w:val="25"/>
          <w:szCs w:val="25"/>
          <w:lang w:val="bg-BG"/>
        </w:rPr>
        <w:t xml:space="preserve"> сила на платното - </w:t>
      </w:r>
      <w:r w:rsidR="002F79E6" w:rsidRPr="002C058E">
        <w:rPr>
          <w:sz w:val="25"/>
          <w:szCs w:val="25"/>
          <w:lang w:val="bg-BG"/>
        </w:rPr>
        <w:t>8</w:t>
      </w:r>
      <w:r w:rsidR="00435551" w:rsidRPr="002C058E">
        <w:rPr>
          <w:sz w:val="25"/>
          <w:szCs w:val="25"/>
          <w:lang w:val="bg-BG"/>
        </w:rPr>
        <w:t xml:space="preserve">00 </w:t>
      </w:r>
      <w:r w:rsidR="00435551" w:rsidRPr="002C058E">
        <w:rPr>
          <w:sz w:val="25"/>
          <w:szCs w:val="25"/>
          <w:lang w:val="en-US"/>
        </w:rPr>
        <w:t>N/</w:t>
      </w:r>
      <w:r w:rsidR="00435551" w:rsidRPr="002C058E">
        <w:rPr>
          <w:sz w:val="25"/>
          <w:szCs w:val="25"/>
          <w:lang w:val="bg-BG"/>
        </w:rPr>
        <w:t>см</w:t>
      </w:r>
      <w:r w:rsidR="00435551" w:rsidRPr="002C058E">
        <w:rPr>
          <w:sz w:val="25"/>
          <w:szCs w:val="25"/>
          <w:vertAlign w:val="superscript"/>
          <w:lang w:val="bg-BG"/>
        </w:rPr>
        <w:t>2</w:t>
      </w:r>
      <w:r w:rsidR="00435551" w:rsidRPr="002C058E">
        <w:rPr>
          <w:sz w:val="25"/>
          <w:szCs w:val="25"/>
          <w:lang w:val="bg-BG"/>
        </w:rPr>
        <w:t>;</w:t>
      </w:r>
    </w:p>
    <w:p w:rsidR="00435551" w:rsidRPr="002C058E" w:rsidRDefault="00A27CBE" w:rsidP="00A27CBE">
      <w:pPr>
        <w:jc w:val="both"/>
        <w:rPr>
          <w:sz w:val="25"/>
          <w:szCs w:val="25"/>
          <w:lang w:val="bg-BG"/>
        </w:rPr>
      </w:pPr>
      <w:r>
        <w:rPr>
          <w:sz w:val="25"/>
          <w:szCs w:val="25"/>
          <w:lang w:val="bg-BG"/>
        </w:rPr>
        <w:t xml:space="preserve">          </w:t>
      </w:r>
      <w:r w:rsidR="00435551" w:rsidRPr="002C058E">
        <w:rPr>
          <w:sz w:val="25"/>
          <w:szCs w:val="25"/>
          <w:lang w:val="bg-BG"/>
        </w:rPr>
        <w:t>Дебелина на работния протектор – 20,0 мм;</w:t>
      </w:r>
    </w:p>
    <w:p w:rsidR="00435551" w:rsidRPr="002C058E" w:rsidRDefault="00A27CBE" w:rsidP="00A27CBE">
      <w:pPr>
        <w:jc w:val="both"/>
        <w:rPr>
          <w:sz w:val="25"/>
          <w:szCs w:val="25"/>
          <w:lang w:val="bg-BG"/>
        </w:rPr>
      </w:pPr>
      <w:r>
        <w:rPr>
          <w:sz w:val="25"/>
          <w:szCs w:val="25"/>
          <w:lang w:val="bg-BG"/>
        </w:rPr>
        <w:t xml:space="preserve">          </w:t>
      </w:r>
      <w:r w:rsidR="00435551" w:rsidRPr="002C058E">
        <w:rPr>
          <w:sz w:val="25"/>
          <w:szCs w:val="25"/>
          <w:lang w:val="bg-BG"/>
        </w:rPr>
        <w:t>Дебелина на неработния протектор – 8,0 мм;</w:t>
      </w:r>
    </w:p>
    <w:p w:rsidR="00435551" w:rsidRPr="002C058E" w:rsidRDefault="00A27CBE" w:rsidP="00A27CBE">
      <w:pPr>
        <w:jc w:val="both"/>
        <w:rPr>
          <w:sz w:val="25"/>
          <w:szCs w:val="25"/>
          <w:lang w:val="bg-BG"/>
        </w:rPr>
      </w:pPr>
      <w:r>
        <w:rPr>
          <w:sz w:val="25"/>
          <w:szCs w:val="25"/>
          <w:lang w:val="bg-BG"/>
        </w:rPr>
        <w:t xml:space="preserve">          </w:t>
      </w:r>
      <w:r w:rsidR="00435551" w:rsidRPr="002C058E">
        <w:rPr>
          <w:sz w:val="25"/>
          <w:szCs w:val="25"/>
          <w:lang w:val="bg-BG"/>
        </w:rPr>
        <w:t xml:space="preserve">Клас на </w:t>
      </w:r>
      <w:proofErr w:type="spellStart"/>
      <w:r w:rsidR="00435551" w:rsidRPr="002C058E">
        <w:rPr>
          <w:sz w:val="25"/>
          <w:szCs w:val="25"/>
          <w:lang w:val="bg-BG"/>
        </w:rPr>
        <w:t>износоустойчивост</w:t>
      </w:r>
      <w:proofErr w:type="spellEnd"/>
      <w:r w:rsidR="00435551" w:rsidRPr="002C058E">
        <w:rPr>
          <w:sz w:val="25"/>
          <w:szCs w:val="25"/>
          <w:lang w:val="bg-BG"/>
        </w:rPr>
        <w:t xml:space="preserve"> </w:t>
      </w:r>
      <w:r w:rsidR="002C058E">
        <w:rPr>
          <w:sz w:val="25"/>
          <w:szCs w:val="25"/>
          <w:lang w:val="bg-BG"/>
        </w:rPr>
        <w:t>-</w:t>
      </w:r>
      <w:r w:rsidR="002F79E6" w:rsidRPr="002C058E">
        <w:rPr>
          <w:sz w:val="25"/>
          <w:szCs w:val="25"/>
          <w:lang w:val="bg-BG"/>
        </w:rPr>
        <w:t>АА</w:t>
      </w:r>
      <w:r w:rsidR="00435551" w:rsidRPr="002C058E">
        <w:rPr>
          <w:sz w:val="25"/>
          <w:szCs w:val="25"/>
          <w:lang w:val="bg-BG"/>
        </w:rPr>
        <w:t>;</w:t>
      </w:r>
    </w:p>
    <w:p w:rsidR="00435551" w:rsidRDefault="00435551" w:rsidP="00CF10A0">
      <w:pPr>
        <w:ind w:left="709"/>
        <w:jc w:val="both"/>
        <w:rPr>
          <w:sz w:val="27"/>
          <w:szCs w:val="27"/>
          <w:lang w:val="bg-BG"/>
        </w:rPr>
      </w:pPr>
    </w:p>
    <w:p w:rsidR="003D5A81" w:rsidRPr="003A2C82" w:rsidRDefault="003D5A81" w:rsidP="003A2C82">
      <w:pPr>
        <w:jc w:val="both"/>
        <w:rPr>
          <w:b/>
          <w:sz w:val="24"/>
          <w:szCs w:val="24"/>
          <w:u w:val="single"/>
          <w:lang w:val="bg-BG"/>
        </w:rPr>
      </w:pPr>
      <w:r w:rsidRPr="003A2C82">
        <w:rPr>
          <w:b/>
          <w:sz w:val="24"/>
          <w:szCs w:val="24"/>
          <w:lang w:val="bg-BG"/>
        </w:rPr>
        <w:t xml:space="preserve"> </w:t>
      </w:r>
      <w:r>
        <w:rPr>
          <w:b/>
          <w:sz w:val="24"/>
          <w:szCs w:val="24"/>
          <w:u w:val="single"/>
          <w:lang w:val="bg-BG"/>
        </w:rPr>
        <w:t xml:space="preserve"> </w:t>
      </w:r>
      <w:r w:rsidRPr="003A2C82">
        <w:rPr>
          <w:b/>
          <w:sz w:val="24"/>
          <w:szCs w:val="24"/>
          <w:u w:val="single"/>
          <w:lang w:val="bg-BG"/>
        </w:rPr>
        <w:t>II. ДОСТАВЧИЦИТЕ СЛЕДВА ДА:</w:t>
      </w:r>
    </w:p>
    <w:p w:rsidR="003D5A81" w:rsidRPr="002C058E" w:rsidRDefault="007F56F2" w:rsidP="003A2C82">
      <w:pPr>
        <w:rPr>
          <w:sz w:val="25"/>
          <w:szCs w:val="25"/>
          <w:lang w:val="bg-BG"/>
        </w:rPr>
      </w:pPr>
      <w:r w:rsidRPr="002C058E">
        <w:rPr>
          <w:sz w:val="25"/>
          <w:szCs w:val="25"/>
          <w:lang w:val="bg-BG"/>
        </w:rPr>
        <w:t xml:space="preserve">            </w:t>
      </w:r>
      <w:r w:rsidR="003D5A81" w:rsidRPr="002C058E">
        <w:rPr>
          <w:sz w:val="25"/>
          <w:szCs w:val="25"/>
          <w:lang w:val="bg-BG"/>
        </w:rPr>
        <w:t>1. Потвърдят възможнос</w:t>
      </w:r>
      <w:r w:rsidR="00B46022" w:rsidRPr="002C058E">
        <w:rPr>
          <w:sz w:val="25"/>
          <w:szCs w:val="25"/>
          <w:lang w:val="bg-BG"/>
        </w:rPr>
        <w:t>тите за доставка на транспортн</w:t>
      </w:r>
      <w:r w:rsidR="002F79E6" w:rsidRPr="002C058E">
        <w:rPr>
          <w:sz w:val="25"/>
          <w:szCs w:val="25"/>
          <w:lang w:val="bg-BG"/>
        </w:rPr>
        <w:t>ите</w:t>
      </w:r>
      <w:r w:rsidR="00B46022" w:rsidRPr="002C058E">
        <w:rPr>
          <w:sz w:val="25"/>
          <w:szCs w:val="25"/>
          <w:lang w:val="bg-BG"/>
        </w:rPr>
        <w:t xml:space="preserve"> лент</w:t>
      </w:r>
      <w:r w:rsidR="002F79E6" w:rsidRPr="002C058E">
        <w:rPr>
          <w:sz w:val="25"/>
          <w:szCs w:val="25"/>
          <w:lang w:val="bg-BG"/>
        </w:rPr>
        <w:t>и</w:t>
      </w:r>
      <w:r w:rsidR="00B20737" w:rsidRPr="002C058E">
        <w:rPr>
          <w:sz w:val="25"/>
          <w:szCs w:val="25"/>
          <w:lang w:val="bg-BG"/>
        </w:rPr>
        <w:t xml:space="preserve">, </w:t>
      </w:r>
      <w:r w:rsidR="003D5A81" w:rsidRPr="002C058E">
        <w:rPr>
          <w:sz w:val="25"/>
          <w:szCs w:val="25"/>
          <w:lang w:val="bg-BG"/>
        </w:rPr>
        <w:t xml:space="preserve">съгласно </w:t>
      </w:r>
      <w:r w:rsidR="002F79E6" w:rsidRPr="002C058E">
        <w:rPr>
          <w:sz w:val="25"/>
          <w:szCs w:val="25"/>
          <w:lang w:val="bg-BG"/>
        </w:rPr>
        <w:t>спецификациите и обема на доставката.</w:t>
      </w:r>
    </w:p>
    <w:p w:rsidR="003D5A81" w:rsidRPr="002C058E" w:rsidRDefault="007F56F2" w:rsidP="003A2C82">
      <w:pPr>
        <w:rPr>
          <w:sz w:val="25"/>
          <w:szCs w:val="25"/>
          <w:lang w:val="bg-BG"/>
        </w:rPr>
      </w:pPr>
      <w:r w:rsidRPr="002C058E">
        <w:rPr>
          <w:sz w:val="25"/>
          <w:szCs w:val="25"/>
          <w:lang w:val="bg-BG"/>
        </w:rPr>
        <w:t xml:space="preserve">            </w:t>
      </w:r>
      <w:r w:rsidR="003D5A81" w:rsidRPr="002C058E">
        <w:rPr>
          <w:sz w:val="25"/>
          <w:szCs w:val="25"/>
          <w:lang w:val="bg-BG"/>
        </w:rPr>
        <w:t>2.Предложат твърда цена в лева и в щатски долари едновременно, като изборът на валута е в опция на купувача.</w:t>
      </w:r>
      <w:r w:rsidR="007D0E5D" w:rsidRPr="002C058E">
        <w:rPr>
          <w:sz w:val="25"/>
          <w:szCs w:val="25"/>
          <w:lang w:val="bg-BG"/>
        </w:rPr>
        <w:t xml:space="preserve"> </w:t>
      </w:r>
      <w:r w:rsidR="003D5A81" w:rsidRPr="002C058E">
        <w:rPr>
          <w:sz w:val="25"/>
          <w:szCs w:val="25"/>
          <w:lang w:val="bg-BG"/>
        </w:rPr>
        <w:t>Цен</w:t>
      </w:r>
      <w:r w:rsidR="008975B7" w:rsidRPr="002C058E">
        <w:rPr>
          <w:sz w:val="25"/>
          <w:szCs w:val="25"/>
          <w:lang w:val="bg-BG"/>
        </w:rPr>
        <w:t>ите да са с валидност 3</w:t>
      </w:r>
      <w:r w:rsidR="002F79E6" w:rsidRPr="002C058E">
        <w:rPr>
          <w:sz w:val="25"/>
          <w:szCs w:val="25"/>
          <w:lang w:val="bg-BG"/>
        </w:rPr>
        <w:t>1</w:t>
      </w:r>
      <w:r w:rsidR="008975B7" w:rsidRPr="002C058E">
        <w:rPr>
          <w:sz w:val="25"/>
          <w:szCs w:val="25"/>
          <w:lang w:val="bg-BG"/>
        </w:rPr>
        <w:t>.</w:t>
      </w:r>
      <w:r w:rsidR="002F79E6" w:rsidRPr="002C058E">
        <w:rPr>
          <w:sz w:val="25"/>
          <w:szCs w:val="25"/>
          <w:lang w:val="bg-BG"/>
        </w:rPr>
        <w:t>12</w:t>
      </w:r>
      <w:r w:rsidR="008975B7" w:rsidRPr="002C058E">
        <w:rPr>
          <w:sz w:val="25"/>
          <w:szCs w:val="25"/>
          <w:lang w:val="bg-BG"/>
        </w:rPr>
        <w:t>.20</w:t>
      </w:r>
      <w:r w:rsidR="007D0E5D" w:rsidRPr="002C058E">
        <w:rPr>
          <w:sz w:val="25"/>
          <w:szCs w:val="25"/>
          <w:lang w:val="bg-BG"/>
        </w:rPr>
        <w:t>2</w:t>
      </w:r>
      <w:r w:rsidR="002F79E6" w:rsidRPr="002C058E">
        <w:rPr>
          <w:sz w:val="25"/>
          <w:szCs w:val="25"/>
          <w:lang w:val="bg-BG"/>
        </w:rPr>
        <w:t>3</w:t>
      </w:r>
      <w:r w:rsidR="003D5A81" w:rsidRPr="002C058E">
        <w:rPr>
          <w:sz w:val="25"/>
          <w:szCs w:val="25"/>
          <w:lang w:val="bg-BG"/>
        </w:rPr>
        <w:t>г.</w:t>
      </w:r>
    </w:p>
    <w:p w:rsidR="003D5A81" w:rsidRPr="002C058E" w:rsidRDefault="007F56F2" w:rsidP="003A2C82">
      <w:pPr>
        <w:rPr>
          <w:sz w:val="25"/>
          <w:szCs w:val="25"/>
          <w:lang w:val="bg-BG"/>
        </w:rPr>
      </w:pPr>
      <w:r w:rsidRPr="002C058E">
        <w:rPr>
          <w:sz w:val="25"/>
          <w:szCs w:val="25"/>
          <w:lang w:val="bg-BG"/>
        </w:rPr>
        <w:t xml:space="preserve">            </w:t>
      </w:r>
      <w:r w:rsidR="003D5A81" w:rsidRPr="002C058E">
        <w:rPr>
          <w:sz w:val="25"/>
          <w:szCs w:val="25"/>
          <w:lang w:val="bg-BG"/>
        </w:rPr>
        <w:t xml:space="preserve">3. Предложат </w:t>
      </w:r>
      <w:proofErr w:type="spellStart"/>
      <w:r w:rsidR="003D5A81" w:rsidRPr="002C058E">
        <w:rPr>
          <w:sz w:val="25"/>
          <w:szCs w:val="25"/>
          <w:lang w:val="bg-BG"/>
        </w:rPr>
        <w:t>франкировка</w:t>
      </w:r>
      <w:proofErr w:type="spellEnd"/>
      <w:r w:rsidR="003D5A81" w:rsidRPr="002C058E">
        <w:rPr>
          <w:sz w:val="25"/>
          <w:szCs w:val="25"/>
          <w:lang w:val="bg-BG"/>
        </w:rPr>
        <w:t>: DDP склад “Асарел-Медет”.</w:t>
      </w:r>
    </w:p>
    <w:p w:rsidR="003D5A81" w:rsidRPr="002C058E" w:rsidRDefault="007F56F2" w:rsidP="00CE1E46">
      <w:pPr>
        <w:jc w:val="both"/>
        <w:rPr>
          <w:sz w:val="25"/>
          <w:szCs w:val="25"/>
          <w:lang w:val="bg-BG"/>
        </w:rPr>
      </w:pPr>
      <w:r w:rsidRPr="002C058E">
        <w:rPr>
          <w:sz w:val="25"/>
          <w:szCs w:val="25"/>
          <w:lang w:val="bg-BG"/>
        </w:rPr>
        <w:t xml:space="preserve">            </w:t>
      </w:r>
      <w:r w:rsidR="003D5A81" w:rsidRPr="002C058E">
        <w:rPr>
          <w:sz w:val="25"/>
          <w:szCs w:val="25"/>
          <w:lang w:val="bg-BG"/>
        </w:rPr>
        <w:t>4. Посочат срок на доставка (в седмици) след изпра</w:t>
      </w:r>
      <w:r w:rsidR="00B46022" w:rsidRPr="002C058E">
        <w:rPr>
          <w:sz w:val="25"/>
          <w:szCs w:val="25"/>
          <w:lang w:val="bg-BG"/>
        </w:rPr>
        <w:t>тена писмена заявка от Купувача.</w:t>
      </w:r>
      <w:r w:rsidR="003D5A81" w:rsidRPr="002C058E">
        <w:rPr>
          <w:sz w:val="25"/>
          <w:szCs w:val="25"/>
          <w:lang w:val="bg-BG"/>
        </w:rPr>
        <w:t xml:space="preserve"> </w:t>
      </w:r>
    </w:p>
    <w:p w:rsidR="003D5A81" w:rsidRPr="002C058E" w:rsidRDefault="003D5A81" w:rsidP="003A2C82">
      <w:pPr>
        <w:rPr>
          <w:sz w:val="25"/>
          <w:szCs w:val="25"/>
          <w:lang w:val="bg-BG"/>
        </w:rPr>
      </w:pPr>
      <w:r w:rsidRPr="002C058E">
        <w:rPr>
          <w:sz w:val="25"/>
          <w:szCs w:val="25"/>
          <w:lang w:val="bg-BG"/>
        </w:rPr>
        <w:t xml:space="preserve">             5. Предложат условия на плащане: максимално разсрочено след доставка. </w:t>
      </w:r>
    </w:p>
    <w:p w:rsidR="003D5A81" w:rsidRPr="002C058E" w:rsidRDefault="003D5A81" w:rsidP="003A2C82">
      <w:pPr>
        <w:rPr>
          <w:sz w:val="25"/>
          <w:szCs w:val="25"/>
          <w:lang w:val="bg-BG"/>
        </w:rPr>
      </w:pPr>
      <w:r w:rsidRPr="002C058E">
        <w:rPr>
          <w:sz w:val="25"/>
          <w:szCs w:val="25"/>
          <w:lang w:val="bg-BG"/>
        </w:rPr>
        <w:t xml:space="preserve">             6. Посочат гаранция –в месеци от датата на монтаж</w:t>
      </w:r>
      <w:r w:rsidR="00CF10A0" w:rsidRPr="002C058E">
        <w:rPr>
          <w:sz w:val="25"/>
          <w:szCs w:val="25"/>
          <w:lang w:val="bg-BG"/>
        </w:rPr>
        <w:t xml:space="preserve"> (минимум 24 месеца)</w:t>
      </w:r>
      <w:r w:rsidRPr="002C058E">
        <w:rPr>
          <w:sz w:val="25"/>
          <w:szCs w:val="25"/>
          <w:lang w:val="bg-BG"/>
        </w:rPr>
        <w:t>;</w:t>
      </w:r>
    </w:p>
    <w:p w:rsidR="003D5A81" w:rsidRPr="002C058E" w:rsidRDefault="003D5A81" w:rsidP="003A2C82">
      <w:pPr>
        <w:rPr>
          <w:sz w:val="25"/>
          <w:szCs w:val="25"/>
          <w:lang w:val="bg-BG"/>
        </w:rPr>
      </w:pPr>
      <w:r w:rsidRPr="002C058E">
        <w:rPr>
          <w:sz w:val="25"/>
          <w:szCs w:val="25"/>
          <w:lang w:val="bg-BG"/>
        </w:rPr>
        <w:t xml:space="preserve">       </w:t>
      </w:r>
      <w:r w:rsidR="00EA61E6" w:rsidRPr="002C058E">
        <w:rPr>
          <w:sz w:val="25"/>
          <w:szCs w:val="25"/>
          <w:lang w:val="bg-BG"/>
        </w:rPr>
        <w:t xml:space="preserve">      7. Представят сертификат </w:t>
      </w:r>
      <w:r w:rsidRPr="002C058E">
        <w:rPr>
          <w:sz w:val="25"/>
          <w:szCs w:val="25"/>
          <w:lang w:val="bg-BG"/>
        </w:rPr>
        <w:t xml:space="preserve">за произход и качество. </w:t>
      </w:r>
    </w:p>
    <w:p w:rsidR="00B20737" w:rsidRPr="002C058E" w:rsidRDefault="00D2149E" w:rsidP="004E4CC9">
      <w:pPr>
        <w:ind w:left="426" w:right="567"/>
        <w:jc w:val="both"/>
        <w:rPr>
          <w:sz w:val="25"/>
          <w:szCs w:val="25"/>
          <w:lang w:val="bg-BG"/>
        </w:rPr>
      </w:pPr>
      <w:r w:rsidRPr="002C058E">
        <w:rPr>
          <w:sz w:val="25"/>
          <w:szCs w:val="25"/>
          <w:lang w:val="bg-BG"/>
        </w:rPr>
        <w:t xml:space="preserve">       </w:t>
      </w:r>
      <w:r w:rsidR="00B46022" w:rsidRPr="002C058E">
        <w:rPr>
          <w:sz w:val="25"/>
          <w:szCs w:val="25"/>
          <w:lang w:val="bg-BG"/>
        </w:rPr>
        <w:t>8.</w:t>
      </w:r>
      <w:r w:rsidR="002F79E6" w:rsidRPr="002C058E">
        <w:rPr>
          <w:sz w:val="25"/>
          <w:szCs w:val="25"/>
          <w:lang w:val="bg-BG"/>
        </w:rPr>
        <w:t xml:space="preserve"> </w:t>
      </w:r>
      <w:r w:rsidR="003D5A81" w:rsidRPr="002C058E">
        <w:rPr>
          <w:sz w:val="25"/>
          <w:szCs w:val="25"/>
          <w:lang w:val="bg-BG"/>
        </w:rPr>
        <w:t>Кандидатите да изготвят списък /референции/ с мес</w:t>
      </w:r>
      <w:r w:rsidR="00B46022" w:rsidRPr="002C058E">
        <w:rPr>
          <w:sz w:val="25"/>
          <w:szCs w:val="25"/>
          <w:lang w:val="bg-BG"/>
        </w:rPr>
        <w:t>тоположения, където се използва оферираната транспортна лента</w:t>
      </w:r>
      <w:r w:rsidR="003D5A81" w:rsidRPr="002C058E">
        <w:rPr>
          <w:sz w:val="25"/>
          <w:szCs w:val="25"/>
          <w:lang w:val="bg-BG"/>
        </w:rPr>
        <w:t xml:space="preserve"> и да се посочат задължително имената на лица за контакти и телефонни номера и e-</w:t>
      </w:r>
      <w:proofErr w:type="spellStart"/>
      <w:r w:rsidR="003D5A81" w:rsidRPr="002C058E">
        <w:rPr>
          <w:sz w:val="25"/>
          <w:szCs w:val="25"/>
          <w:lang w:val="bg-BG"/>
        </w:rPr>
        <w:t>mail</w:t>
      </w:r>
      <w:proofErr w:type="spellEnd"/>
      <w:r w:rsidR="003D5A81" w:rsidRPr="002C058E">
        <w:rPr>
          <w:sz w:val="25"/>
          <w:szCs w:val="25"/>
          <w:lang w:val="bg-BG"/>
        </w:rPr>
        <w:t xml:space="preserve"> за справки относно работата.</w:t>
      </w:r>
    </w:p>
    <w:p w:rsidR="008B53E8" w:rsidRPr="002C058E" w:rsidRDefault="00D2149E" w:rsidP="004E4CC9">
      <w:pPr>
        <w:ind w:left="426" w:right="567"/>
        <w:rPr>
          <w:sz w:val="25"/>
          <w:szCs w:val="25"/>
          <w:lang w:val="bg-BG"/>
        </w:rPr>
      </w:pPr>
      <w:r w:rsidRPr="002C058E">
        <w:rPr>
          <w:sz w:val="25"/>
          <w:szCs w:val="25"/>
          <w:lang w:val="bg-BG"/>
        </w:rPr>
        <w:t xml:space="preserve">     </w:t>
      </w:r>
      <w:r w:rsidR="002F79E6" w:rsidRPr="002C058E">
        <w:rPr>
          <w:sz w:val="25"/>
          <w:szCs w:val="25"/>
          <w:lang w:val="bg-BG"/>
        </w:rPr>
        <w:t xml:space="preserve">  9</w:t>
      </w:r>
      <w:r w:rsidR="008B53E8" w:rsidRPr="002C058E">
        <w:rPr>
          <w:sz w:val="25"/>
          <w:szCs w:val="25"/>
          <w:lang w:val="bg-BG"/>
        </w:rPr>
        <w:t>.</w:t>
      </w:r>
      <w:r w:rsidR="008B53E8" w:rsidRPr="002C058E">
        <w:rPr>
          <w:color w:val="000000"/>
          <w:sz w:val="25"/>
          <w:szCs w:val="25"/>
          <w:lang w:val="bg-BG"/>
        </w:rPr>
        <w:t xml:space="preserve"> </w:t>
      </w:r>
      <w:r w:rsidR="008B53E8" w:rsidRPr="002C058E">
        <w:rPr>
          <w:sz w:val="25"/>
          <w:szCs w:val="25"/>
          <w:lang w:val="bg-BG"/>
        </w:rPr>
        <w:t>Счетоводен баланс и отчет за приходи и разходи – за последната отчетна финансова година.</w:t>
      </w:r>
    </w:p>
    <w:p w:rsidR="003D5A81" w:rsidRDefault="003D5A81" w:rsidP="003A2C82">
      <w:pPr>
        <w:jc w:val="both"/>
        <w:rPr>
          <w:b/>
          <w:sz w:val="24"/>
          <w:szCs w:val="24"/>
          <w:u w:val="single"/>
          <w:lang w:val="bg-BG"/>
        </w:rPr>
      </w:pPr>
      <w:r w:rsidRPr="003A2C82">
        <w:rPr>
          <w:sz w:val="24"/>
          <w:szCs w:val="24"/>
        </w:rPr>
        <w:t xml:space="preserve">         </w:t>
      </w:r>
      <w:r>
        <w:rPr>
          <w:sz w:val="24"/>
          <w:szCs w:val="24"/>
          <w:lang w:val="bg-BG"/>
        </w:rPr>
        <w:t xml:space="preserve"> </w:t>
      </w:r>
      <w:r w:rsidRPr="003A2C82">
        <w:rPr>
          <w:sz w:val="24"/>
          <w:szCs w:val="24"/>
        </w:rPr>
        <w:t xml:space="preserve"> </w:t>
      </w:r>
      <w:r w:rsidR="00B46022">
        <w:rPr>
          <w:b/>
          <w:sz w:val="24"/>
          <w:szCs w:val="24"/>
          <w:u w:val="single"/>
          <w:lang w:val="bg-BG"/>
        </w:rPr>
        <w:t>ІІІ</w:t>
      </w:r>
      <w:r w:rsidRPr="003A2C82">
        <w:rPr>
          <w:b/>
          <w:sz w:val="24"/>
          <w:szCs w:val="24"/>
          <w:u w:val="single"/>
          <w:lang w:val="bg-BG"/>
        </w:rPr>
        <w:t>.</w:t>
      </w:r>
      <w:r w:rsidRPr="00EA58E9">
        <w:rPr>
          <w:sz w:val="24"/>
          <w:szCs w:val="24"/>
          <w:u w:val="single"/>
          <w:lang w:val="bg-BG"/>
        </w:rPr>
        <w:t xml:space="preserve"> </w:t>
      </w:r>
      <w:r w:rsidRPr="00EA58E9">
        <w:rPr>
          <w:b/>
          <w:sz w:val="24"/>
          <w:szCs w:val="24"/>
          <w:u w:val="single"/>
          <w:lang w:val="bg-BG"/>
        </w:rPr>
        <w:t>ДОПЪЛНИТЕЛНИ ИЗИСКВАНИЯ</w:t>
      </w:r>
    </w:p>
    <w:p w:rsidR="003D5A81" w:rsidRPr="002C058E" w:rsidRDefault="00D2149E" w:rsidP="004E4CC9">
      <w:pPr>
        <w:ind w:left="426" w:right="567"/>
        <w:jc w:val="both"/>
        <w:rPr>
          <w:sz w:val="25"/>
          <w:szCs w:val="25"/>
          <w:lang w:val="bg-BG"/>
        </w:rPr>
      </w:pPr>
      <w:r w:rsidRPr="002C058E">
        <w:rPr>
          <w:sz w:val="25"/>
          <w:szCs w:val="25"/>
          <w:lang w:val="bg-BG"/>
        </w:rPr>
        <w:lastRenderedPageBreak/>
        <w:t xml:space="preserve">       </w:t>
      </w:r>
      <w:r w:rsidR="008B53E8" w:rsidRPr="002C058E">
        <w:rPr>
          <w:sz w:val="25"/>
          <w:szCs w:val="25"/>
          <w:lang w:val="bg-BG"/>
        </w:rPr>
        <w:t>1.</w:t>
      </w:r>
      <w:r w:rsidR="003D5A81" w:rsidRPr="002C058E">
        <w:rPr>
          <w:sz w:val="25"/>
          <w:szCs w:val="25"/>
          <w:lang w:val="bg-BG"/>
        </w:rPr>
        <w:t>Качествени изисквания: Доставените транспортни ленти да отговарят на съответните действащи европейски стандарти за качество (СЕ), отраслови норми и на изискванията за съответствие. При доставката да се представят нужните документи – сертификати и декларации за съответствие на продуктите, указанията и инструкции за монтаж и вулканизация.– Доставчиците следва да потвърдят изискването.</w:t>
      </w:r>
    </w:p>
    <w:p w:rsidR="008B53E8" w:rsidRPr="002C058E" w:rsidRDefault="00D2149E" w:rsidP="004E4CC9">
      <w:pPr>
        <w:ind w:left="426" w:right="567"/>
        <w:jc w:val="both"/>
        <w:rPr>
          <w:sz w:val="25"/>
          <w:szCs w:val="25"/>
          <w:lang w:val="bg-BG"/>
        </w:rPr>
      </w:pPr>
      <w:r w:rsidRPr="002C058E">
        <w:rPr>
          <w:sz w:val="25"/>
          <w:szCs w:val="25"/>
          <w:lang w:val="bg-BG"/>
        </w:rPr>
        <w:t xml:space="preserve">       </w:t>
      </w:r>
      <w:r w:rsidR="008B53E8" w:rsidRPr="002C058E">
        <w:rPr>
          <w:sz w:val="25"/>
          <w:szCs w:val="25"/>
          <w:lang w:val="bg-BG"/>
        </w:rPr>
        <w:t>2.</w:t>
      </w:r>
      <w:r w:rsidR="00727FD7" w:rsidRPr="002C058E">
        <w:rPr>
          <w:sz w:val="25"/>
          <w:szCs w:val="25"/>
          <w:lang w:val="bg-BG"/>
        </w:rPr>
        <w:t xml:space="preserve"> </w:t>
      </w:r>
      <w:r w:rsidR="008B53E8" w:rsidRPr="002C058E">
        <w:rPr>
          <w:sz w:val="25"/>
          <w:szCs w:val="25"/>
          <w:lang w:val="bg-BG"/>
        </w:rPr>
        <w:t xml:space="preserve">При възникване на необходимост да бъде потвърдена възможността за участие на упълномощен представител за осъществяване на </w:t>
      </w:r>
      <w:proofErr w:type="spellStart"/>
      <w:r w:rsidR="008B53E8" w:rsidRPr="002C058E">
        <w:rPr>
          <w:sz w:val="25"/>
          <w:szCs w:val="25"/>
          <w:lang w:val="bg-BG"/>
        </w:rPr>
        <w:t>супервайзорска</w:t>
      </w:r>
      <w:proofErr w:type="spellEnd"/>
      <w:r w:rsidR="008B53E8" w:rsidRPr="002C058E">
        <w:rPr>
          <w:sz w:val="25"/>
          <w:szCs w:val="25"/>
          <w:lang w:val="bg-BG"/>
        </w:rPr>
        <w:t xml:space="preserve"> дейност при извършване на вулканизация на платната и подписване на протокол за въвеждане в експлоатация</w:t>
      </w:r>
      <w:r w:rsidR="003120FD" w:rsidRPr="002C058E">
        <w:rPr>
          <w:sz w:val="25"/>
          <w:szCs w:val="25"/>
          <w:lang w:val="bg-BG"/>
        </w:rPr>
        <w:t xml:space="preserve"> </w:t>
      </w:r>
      <w:r w:rsidR="00CF10A0" w:rsidRPr="002C058E">
        <w:rPr>
          <w:sz w:val="25"/>
          <w:szCs w:val="25"/>
          <w:lang w:val="bg-BG"/>
        </w:rPr>
        <w:t>-</w:t>
      </w:r>
      <w:r w:rsidR="002F79E6" w:rsidRPr="002C058E">
        <w:rPr>
          <w:sz w:val="25"/>
          <w:szCs w:val="25"/>
          <w:lang w:val="bg-BG"/>
        </w:rPr>
        <w:t xml:space="preserve"> </w:t>
      </w:r>
      <w:r w:rsidR="00CF10A0" w:rsidRPr="002C058E">
        <w:rPr>
          <w:sz w:val="25"/>
          <w:szCs w:val="25"/>
          <w:lang w:val="bg-BG"/>
        </w:rPr>
        <w:t>без допълнително заплащане от Купувача</w:t>
      </w:r>
      <w:r w:rsidR="008B53E8" w:rsidRPr="002C058E">
        <w:rPr>
          <w:sz w:val="25"/>
          <w:szCs w:val="25"/>
          <w:lang w:val="bg-BG"/>
        </w:rPr>
        <w:t>.</w:t>
      </w:r>
    </w:p>
    <w:p w:rsidR="003D5A81" w:rsidRDefault="003D5A81" w:rsidP="00EC53F1">
      <w:pPr>
        <w:jc w:val="both"/>
        <w:rPr>
          <w:b/>
          <w:sz w:val="24"/>
          <w:szCs w:val="24"/>
          <w:u w:val="single"/>
          <w:lang w:val="bg-BG"/>
        </w:rPr>
      </w:pPr>
      <w:r>
        <w:rPr>
          <w:sz w:val="24"/>
          <w:szCs w:val="24"/>
          <w:lang w:val="en-US"/>
        </w:rPr>
        <w:t xml:space="preserve">         </w:t>
      </w:r>
      <w:r>
        <w:rPr>
          <w:sz w:val="24"/>
          <w:szCs w:val="24"/>
          <w:lang w:val="bg-BG"/>
        </w:rPr>
        <w:t xml:space="preserve"> </w:t>
      </w:r>
      <w:r>
        <w:rPr>
          <w:sz w:val="24"/>
          <w:szCs w:val="24"/>
          <w:lang w:val="en-US"/>
        </w:rPr>
        <w:t xml:space="preserve"> </w:t>
      </w:r>
      <w:r w:rsidR="00B46022">
        <w:rPr>
          <w:sz w:val="24"/>
          <w:szCs w:val="24"/>
          <w:lang w:val="bg-BG"/>
        </w:rPr>
        <w:t>І</w:t>
      </w:r>
      <w:r w:rsidRPr="003A2C82">
        <w:rPr>
          <w:b/>
          <w:sz w:val="24"/>
          <w:szCs w:val="24"/>
          <w:u w:val="single"/>
          <w:lang w:val="bg-BG"/>
        </w:rPr>
        <w:t>V. ОБЩИ ИЗИСКВАНИЯ КЪМ ДОСТАВЧИЦИТЕ:</w:t>
      </w:r>
    </w:p>
    <w:p w:rsidR="000049DB" w:rsidRPr="000049DB" w:rsidRDefault="000049DB" w:rsidP="004E4CC9">
      <w:pPr>
        <w:numPr>
          <w:ilvl w:val="0"/>
          <w:numId w:val="43"/>
        </w:numPr>
        <w:ind w:right="425"/>
        <w:contextualSpacing/>
        <w:jc w:val="both"/>
        <w:rPr>
          <w:color w:val="000000"/>
          <w:sz w:val="24"/>
          <w:szCs w:val="24"/>
          <w:lang w:val="bg-BG"/>
        </w:rPr>
      </w:pPr>
      <w:r w:rsidRPr="000049DB">
        <w:rPr>
          <w:color w:val="000000"/>
          <w:sz w:val="24"/>
          <w:szCs w:val="24"/>
          <w:lang w:val="bg-BG"/>
        </w:rPr>
        <w:t>Офертата молим да изпратите на адрес:</w:t>
      </w:r>
      <w:r w:rsidRPr="000049DB">
        <w:rPr>
          <w:color w:val="000000"/>
          <w:sz w:val="24"/>
          <w:szCs w:val="24"/>
          <w:lang w:val="en-US"/>
        </w:rPr>
        <w:t xml:space="preserve"> </w:t>
      </w:r>
      <w:r w:rsidRPr="000049DB">
        <w:rPr>
          <w:b/>
          <w:color w:val="000000"/>
          <w:sz w:val="24"/>
          <w:szCs w:val="24"/>
          <w:lang w:val="bg-BG"/>
        </w:rPr>
        <w:t>4500 гр. Панагюрище, „Асарел-</w:t>
      </w:r>
      <w:proofErr w:type="spellStart"/>
      <w:r w:rsidRPr="000049DB">
        <w:rPr>
          <w:b/>
          <w:color w:val="000000"/>
          <w:sz w:val="24"/>
          <w:szCs w:val="24"/>
          <w:lang w:val="bg-BG"/>
        </w:rPr>
        <w:t>Медет”АД</w:t>
      </w:r>
      <w:proofErr w:type="spellEnd"/>
      <w:r w:rsidR="002C058E">
        <w:rPr>
          <w:b/>
          <w:color w:val="000000"/>
          <w:sz w:val="24"/>
          <w:szCs w:val="24"/>
          <w:lang w:val="bg-BG"/>
        </w:rPr>
        <w:t xml:space="preserve"> на Вниманието на Директор „Одит и контрол“.</w:t>
      </w:r>
      <w:r w:rsidRPr="000049DB">
        <w:rPr>
          <w:b/>
          <w:color w:val="000000"/>
          <w:sz w:val="24"/>
          <w:szCs w:val="24"/>
          <w:lang w:val="bg-BG"/>
        </w:rPr>
        <w:t xml:space="preserve"> </w:t>
      </w:r>
    </w:p>
    <w:p w:rsidR="000049DB" w:rsidRPr="000049DB" w:rsidRDefault="000049DB" w:rsidP="004E4CC9">
      <w:pPr>
        <w:spacing w:line="200" w:lineRule="atLeast"/>
        <w:ind w:right="425"/>
        <w:jc w:val="center"/>
        <w:rPr>
          <w:color w:val="000000"/>
          <w:sz w:val="24"/>
          <w:szCs w:val="24"/>
          <w:lang w:val="bg-BG"/>
        </w:rPr>
      </w:pPr>
      <w:proofErr w:type="spellStart"/>
      <w:r w:rsidRPr="000049DB">
        <w:rPr>
          <w:color w:val="000000"/>
          <w:sz w:val="24"/>
          <w:szCs w:val="24"/>
        </w:rPr>
        <w:t>Офертата</w:t>
      </w:r>
      <w:proofErr w:type="spellEnd"/>
      <w:r w:rsidRPr="000049DB">
        <w:rPr>
          <w:color w:val="000000"/>
          <w:sz w:val="24"/>
          <w:szCs w:val="24"/>
        </w:rPr>
        <w:t xml:space="preserve"> </w:t>
      </w:r>
      <w:proofErr w:type="spellStart"/>
      <w:r w:rsidRPr="000049DB">
        <w:rPr>
          <w:color w:val="000000"/>
          <w:sz w:val="24"/>
          <w:szCs w:val="24"/>
        </w:rPr>
        <w:t>следва</w:t>
      </w:r>
      <w:proofErr w:type="spellEnd"/>
      <w:r w:rsidRPr="000049DB">
        <w:rPr>
          <w:color w:val="000000"/>
          <w:sz w:val="24"/>
          <w:szCs w:val="24"/>
        </w:rPr>
        <w:t xml:space="preserve"> </w:t>
      </w:r>
      <w:proofErr w:type="spellStart"/>
      <w:r w:rsidRPr="000049DB">
        <w:rPr>
          <w:color w:val="000000"/>
          <w:sz w:val="24"/>
          <w:szCs w:val="24"/>
        </w:rPr>
        <w:t>да</w:t>
      </w:r>
      <w:proofErr w:type="spellEnd"/>
      <w:r w:rsidRPr="000049DB">
        <w:rPr>
          <w:color w:val="000000"/>
          <w:sz w:val="24"/>
          <w:szCs w:val="24"/>
        </w:rPr>
        <w:t xml:space="preserve"> </w:t>
      </w:r>
      <w:proofErr w:type="spellStart"/>
      <w:r w:rsidRPr="000049DB">
        <w:rPr>
          <w:color w:val="000000"/>
          <w:sz w:val="24"/>
          <w:szCs w:val="24"/>
        </w:rPr>
        <w:t>бъде</w:t>
      </w:r>
      <w:proofErr w:type="spellEnd"/>
      <w:r w:rsidRPr="000049DB">
        <w:rPr>
          <w:color w:val="000000"/>
          <w:sz w:val="24"/>
          <w:szCs w:val="24"/>
        </w:rPr>
        <w:t xml:space="preserve"> </w:t>
      </w:r>
      <w:proofErr w:type="spellStart"/>
      <w:r w:rsidRPr="000049DB">
        <w:rPr>
          <w:color w:val="000000"/>
          <w:sz w:val="24"/>
          <w:szCs w:val="24"/>
        </w:rPr>
        <w:t>подадена</w:t>
      </w:r>
      <w:proofErr w:type="spellEnd"/>
      <w:r w:rsidRPr="000049DB">
        <w:rPr>
          <w:color w:val="000000"/>
          <w:sz w:val="24"/>
          <w:szCs w:val="24"/>
        </w:rPr>
        <w:t xml:space="preserve"> </w:t>
      </w:r>
      <w:proofErr w:type="spellStart"/>
      <w:r w:rsidRPr="000049DB">
        <w:rPr>
          <w:color w:val="000000"/>
          <w:sz w:val="24"/>
          <w:szCs w:val="24"/>
        </w:rPr>
        <w:t>на</w:t>
      </w:r>
      <w:proofErr w:type="spellEnd"/>
      <w:r w:rsidRPr="000049DB">
        <w:rPr>
          <w:color w:val="000000"/>
          <w:sz w:val="24"/>
          <w:szCs w:val="24"/>
        </w:rPr>
        <w:t xml:space="preserve"> </w:t>
      </w:r>
      <w:proofErr w:type="spellStart"/>
      <w:r w:rsidRPr="000049DB">
        <w:rPr>
          <w:color w:val="000000"/>
          <w:sz w:val="24"/>
          <w:szCs w:val="24"/>
        </w:rPr>
        <w:t>български</w:t>
      </w:r>
      <w:proofErr w:type="spellEnd"/>
      <w:r w:rsidRPr="000049DB">
        <w:rPr>
          <w:color w:val="000000"/>
          <w:sz w:val="24"/>
          <w:szCs w:val="24"/>
        </w:rPr>
        <w:t xml:space="preserve"> </w:t>
      </w:r>
      <w:proofErr w:type="spellStart"/>
      <w:r w:rsidRPr="000049DB">
        <w:rPr>
          <w:color w:val="000000"/>
          <w:sz w:val="24"/>
          <w:szCs w:val="24"/>
        </w:rPr>
        <w:t>език</w:t>
      </w:r>
      <w:proofErr w:type="spellEnd"/>
      <w:r w:rsidRPr="000049DB">
        <w:rPr>
          <w:color w:val="000000"/>
          <w:sz w:val="24"/>
          <w:szCs w:val="24"/>
          <w:lang w:val="bg-BG"/>
        </w:rPr>
        <w:t>, запечатана</w:t>
      </w:r>
      <w:r w:rsidRPr="000049DB">
        <w:rPr>
          <w:color w:val="000000"/>
          <w:sz w:val="24"/>
          <w:szCs w:val="24"/>
        </w:rPr>
        <w:t xml:space="preserve"> в </w:t>
      </w:r>
      <w:proofErr w:type="spellStart"/>
      <w:r w:rsidRPr="000049DB">
        <w:rPr>
          <w:color w:val="000000"/>
          <w:sz w:val="24"/>
          <w:szCs w:val="24"/>
        </w:rPr>
        <w:t>голям</w:t>
      </w:r>
      <w:proofErr w:type="spellEnd"/>
      <w:r w:rsidRPr="000049DB">
        <w:rPr>
          <w:color w:val="000000"/>
          <w:sz w:val="24"/>
          <w:szCs w:val="24"/>
        </w:rPr>
        <w:t xml:space="preserve"> </w:t>
      </w:r>
      <w:proofErr w:type="spellStart"/>
      <w:r w:rsidRPr="000049DB">
        <w:rPr>
          <w:color w:val="000000"/>
          <w:sz w:val="24"/>
          <w:szCs w:val="24"/>
        </w:rPr>
        <w:t>плик</w:t>
      </w:r>
      <w:proofErr w:type="spellEnd"/>
      <w:r w:rsidRPr="000049DB">
        <w:rPr>
          <w:color w:val="000000"/>
          <w:sz w:val="24"/>
          <w:szCs w:val="24"/>
          <w:lang w:val="bg-BG"/>
        </w:rPr>
        <w:t>,</w:t>
      </w:r>
      <w:r w:rsidRPr="000049DB">
        <w:rPr>
          <w:color w:val="000000"/>
          <w:sz w:val="24"/>
          <w:szCs w:val="24"/>
        </w:rPr>
        <w:t xml:space="preserve"> </w:t>
      </w:r>
      <w:r w:rsidRPr="000049DB">
        <w:rPr>
          <w:color w:val="000000"/>
          <w:sz w:val="24"/>
          <w:szCs w:val="24"/>
          <w:lang w:val="bg-BG"/>
        </w:rPr>
        <w:t>с надпис</w:t>
      </w:r>
    </w:p>
    <w:p w:rsidR="000049DB" w:rsidRPr="000049DB" w:rsidRDefault="000049DB" w:rsidP="004E4CC9">
      <w:pPr>
        <w:spacing w:line="200" w:lineRule="atLeast"/>
        <w:ind w:right="425"/>
        <w:jc w:val="center"/>
        <w:rPr>
          <w:color w:val="000000"/>
          <w:sz w:val="24"/>
          <w:szCs w:val="24"/>
          <w:lang w:val="bg-BG"/>
        </w:rPr>
      </w:pPr>
    </w:p>
    <w:p w:rsidR="000049DB" w:rsidRPr="000049DB" w:rsidRDefault="000049DB" w:rsidP="004E4CC9">
      <w:pPr>
        <w:spacing w:line="200" w:lineRule="atLeast"/>
        <w:ind w:right="425"/>
        <w:jc w:val="center"/>
        <w:rPr>
          <w:color w:val="000000"/>
          <w:sz w:val="24"/>
          <w:szCs w:val="24"/>
          <w:lang w:val="bg-BG"/>
        </w:rPr>
      </w:pPr>
      <w:r w:rsidRPr="000049DB">
        <w:rPr>
          <w:color w:val="000000"/>
          <w:sz w:val="24"/>
          <w:szCs w:val="24"/>
          <w:lang w:val="bg-BG"/>
        </w:rPr>
        <w:t xml:space="preserve"> </w:t>
      </w:r>
      <w:r w:rsidRPr="000049DB">
        <w:rPr>
          <w:b/>
          <w:sz w:val="24"/>
          <w:szCs w:val="24"/>
          <w:lang w:val="bg-BG"/>
        </w:rPr>
        <w:t>„ОФЕРТА ЗА ДОСТАВКА НА ГУМЕНО-ТЕКСТИЛНИ ЛЕНТИ</w:t>
      </w:r>
      <w:r>
        <w:rPr>
          <w:b/>
          <w:sz w:val="24"/>
          <w:szCs w:val="24"/>
          <w:lang w:val="bg-BG"/>
        </w:rPr>
        <w:t xml:space="preserve"> 2400 и 2000</w:t>
      </w:r>
      <w:r w:rsidRPr="000049DB">
        <w:rPr>
          <w:b/>
          <w:sz w:val="24"/>
          <w:szCs w:val="24"/>
          <w:lang w:val="bg-BG"/>
        </w:rPr>
        <w:t>“</w:t>
      </w:r>
    </w:p>
    <w:p w:rsidR="000049DB" w:rsidRPr="000049DB" w:rsidRDefault="000049DB" w:rsidP="004E4CC9">
      <w:pPr>
        <w:ind w:right="425" w:firstLine="708"/>
        <w:jc w:val="center"/>
        <w:rPr>
          <w:color w:val="000000"/>
          <w:sz w:val="24"/>
          <w:szCs w:val="24"/>
          <w:lang w:val="bg-BG"/>
        </w:rPr>
      </w:pPr>
      <w:r w:rsidRPr="000049DB">
        <w:rPr>
          <w:color w:val="000000"/>
          <w:sz w:val="24"/>
          <w:szCs w:val="24"/>
          <w:lang w:val="bg-BG"/>
        </w:rPr>
        <w:t>«Да се отвори само от определената за целта комисия»</w:t>
      </w:r>
    </w:p>
    <w:p w:rsidR="000049DB" w:rsidRPr="000049DB" w:rsidRDefault="000049DB" w:rsidP="004E4CC9">
      <w:pPr>
        <w:ind w:right="425" w:firstLine="708"/>
        <w:jc w:val="both"/>
        <w:rPr>
          <w:color w:val="000000"/>
          <w:sz w:val="25"/>
          <w:szCs w:val="25"/>
          <w:lang w:val="bg-BG"/>
        </w:rPr>
      </w:pPr>
      <w:r w:rsidRPr="000049DB">
        <w:rPr>
          <w:color w:val="000000"/>
          <w:sz w:val="25"/>
          <w:szCs w:val="25"/>
          <w:lang w:val="bg-BG"/>
        </w:rPr>
        <w:t xml:space="preserve">Големият плик трябва да </w:t>
      </w:r>
      <w:proofErr w:type="spellStart"/>
      <w:r w:rsidRPr="000049DB">
        <w:rPr>
          <w:color w:val="000000"/>
          <w:sz w:val="25"/>
          <w:szCs w:val="25"/>
        </w:rPr>
        <w:t>съдържа</w:t>
      </w:r>
      <w:proofErr w:type="spellEnd"/>
      <w:r w:rsidRPr="000049DB">
        <w:rPr>
          <w:color w:val="000000"/>
          <w:sz w:val="25"/>
          <w:szCs w:val="25"/>
        </w:rPr>
        <w:t xml:space="preserve"> </w:t>
      </w:r>
      <w:proofErr w:type="spellStart"/>
      <w:r w:rsidRPr="000049DB">
        <w:rPr>
          <w:color w:val="000000"/>
          <w:sz w:val="25"/>
          <w:szCs w:val="25"/>
        </w:rPr>
        <w:t>запечатани</w:t>
      </w:r>
      <w:proofErr w:type="spellEnd"/>
      <w:r w:rsidRPr="000049DB">
        <w:rPr>
          <w:color w:val="000000"/>
          <w:sz w:val="25"/>
          <w:szCs w:val="25"/>
        </w:rPr>
        <w:t xml:space="preserve"> </w:t>
      </w:r>
      <w:proofErr w:type="spellStart"/>
      <w:r w:rsidRPr="000049DB">
        <w:rPr>
          <w:color w:val="000000"/>
          <w:sz w:val="25"/>
          <w:szCs w:val="25"/>
        </w:rPr>
        <w:t>два</w:t>
      </w:r>
      <w:proofErr w:type="spellEnd"/>
      <w:r w:rsidRPr="000049DB">
        <w:rPr>
          <w:color w:val="000000"/>
          <w:sz w:val="25"/>
          <w:szCs w:val="25"/>
        </w:rPr>
        <w:t xml:space="preserve"> </w:t>
      </w:r>
      <w:proofErr w:type="spellStart"/>
      <w:r w:rsidRPr="000049DB">
        <w:rPr>
          <w:color w:val="000000"/>
          <w:sz w:val="25"/>
          <w:szCs w:val="25"/>
        </w:rPr>
        <w:t>отделни</w:t>
      </w:r>
      <w:proofErr w:type="spellEnd"/>
      <w:r w:rsidRPr="000049DB">
        <w:rPr>
          <w:color w:val="000000"/>
          <w:sz w:val="25"/>
          <w:szCs w:val="25"/>
        </w:rPr>
        <w:t xml:space="preserve"> </w:t>
      </w:r>
      <w:proofErr w:type="spellStart"/>
      <w:r w:rsidRPr="000049DB">
        <w:rPr>
          <w:color w:val="000000"/>
          <w:sz w:val="25"/>
          <w:szCs w:val="25"/>
        </w:rPr>
        <w:t>плика</w:t>
      </w:r>
      <w:proofErr w:type="spellEnd"/>
      <w:r w:rsidRPr="000049DB">
        <w:rPr>
          <w:color w:val="000000"/>
          <w:sz w:val="25"/>
          <w:szCs w:val="25"/>
        </w:rPr>
        <w:t xml:space="preserve">: </w:t>
      </w:r>
    </w:p>
    <w:p w:rsidR="000049DB" w:rsidRPr="000049DB" w:rsidRDefault="000049DB" w:rsidP="004E4CC9">
      <w:pPr>
        <w:ind w:right="425" w:firstLine="720"/>
        <w:jc w:val="both"/>
        <w:rPr>
          <w:color w:val="000000"/>
          <w:sz w:val="25"/>
          <w:szCs w:val="25"/>
          <w:lang w:val="bg-BG"/>
        </w:rPr>
      </w:pPr>
      <w:proofErr w:type="spellStart"/>
      <w:r w:rsidRPr="000049DB">
        <w:rPr>
          <w:color w:val="000000"/>
          <w:sz w:val="25"/>
          <w:szCs w:val="25"/>
        </w:rPr>
        <w:t>Запечатан</w:t>
      </w:r>
      <w:proofErr w:type="spellEnd"/>
      <w:r w:rsidRPr="000049DB">
        <w:rPr>
          <w:color w:val="000000"/>
          <w:sz w:val="25"/>
          <w:szCs w:val="25"/>
        </w:rPr>
        <w:t xml:space="preserve"> </w:t>
      </w:r>
      <w:proofErr w:type="spellStart"/>
      <w:r w:rsidRPr="000049DB">
        <w:rPr>
          <w:color w:val="000000"/>
          <w:sz w:val="25"/>
          <w:szCs w:val="25"/>
        </w:rPr>
        <w:t>плик</w:t>
      </w:r>
      <w:proofErr w:type="spellEnd"/>
      <w:r w:rsidRPr="000049DB">
        <w:rPr>
          <w:color w:val="000000"/>
          <w:sz w:val="25"/>
          <w:szCs w:val="25"/>
        </w:rPr>
        <w:t xml:space="preserve"> № 1 с </w:t>
      </w:r>
      <w:proofErr w:type="spellStart"/>
      <w:r w:rsidRPr="000049DB">
        <w:rPr>
          <w:color w:val="000000"/>
          <w:sz w:val="25"/>
          <w:szCs w:val="25"/>
        </w:rPr>
        <w:t>надпис</w:t>
      </w:r>
      <w:proofErr w:type="spellEnd"/>
      <w:r w:rsidRPr="000049DB">
        <w:rPr>
          <w:color w:val="000000"/>
          <w:sz w:val="25"/>
          <w:szCs w:val="25"/>
        </w:rPr>
        <w:t xml:space="preserve"> </w:t>
      </w:r>
      <w:r w:rsidRPr="000049DB">
        <w:rPr>
          <w:color w:val="000000"/>
          <w:sz w:val="25"/>
          <w:szCs w:val="25"/>
          <w:lang w:val="bg-BG"/>
        </w:rPr>
        <w:t>„</w:t>
      </w:r>
      <w:r w:rsidR="002C058E" w:rsidRPr="002C058E">
        <w:rPr>
          <w:color w:val="000000"/>
          <w:sz w:val="25"/>
          <w:szCs w:val="25"/>
          <w:lang w:val="bg-BG"/>
        </w:rPr>
        <w:t>ТЕХНИЧЕСКА ЧАСТ</w:t>
      </w:r>
      <w:r w:rsidRPr="000049DB">
        <w:rPr>
          <w:color w:val="000000"/>
          <w:sz w:val="25"/>
          <w:szCs w:val="25"/>
        </w:rPr>
        <w:t xml:space="preserve">”, </w:t>
      </w:r>
      <w:proofErr w:type="spellStart"/>
      <w:r w:rsidRPr="000049DB">
        <w:rPr>
          <w:color w:val="000000"/>
          <w:sz w:val="25"/>
          <w:szCs w:val="25"/>
        </w:rPr>
        <w:t>съдържащ</w:t>
      </w:r>
      <w:proofErr w:type="spellEnd"/>
      <w:r w:rsidRPr="000049DB">
        <w:rPr>
          <w:color w:val="000000"/>
          <w:sz w:val="25"/>
          <w:szCs w:val="25"/>
        </w:rPr>
        <w:t xml:space="preserve"> </w:t>
      </w:r>
      <w:proofErr w:type="spellStart"/>
      <w:r w:rsidRPr="000049DB">
        <w:rPr>
          <w:color w:val="000000"/>
          <w:sz w:val="25"/>
          <w:szCs w:val="25"/>
        </w:rPr>
        <w:t>всички</w:t>
      </w:r>
      <w:proofErr w:type="spellEnd"/>
      <w:r w:rsidRPr="000049DB">
        <w:rPr>
          <w:color w:val="000000"/>
          <w:sz w:val="25"/>
          <w:szCs w:val="25"/>
        </w:rPr>
        <w:t xml:space="preserve"> </w:t>
      </w:r>
      <w:proofErr w:type="spellStart"/>
      <w:r w:rsidRPr="000049DB">
        <w:rPr>
          <w:color w:val="000000"/>
          <w:sz w:val="25"/>
          <w:szCs w:val="25"/>
        </w:rPr>
        <w:t>необходими</w:t>
      </w:r>
      <w:proofErr w:type="spellEnd"/>
      <w:r w:rsidRPr="000049DB">
        <w:rPr>
          <w:color w:val="000000"/>
          <w:sz w:val="25"/>
          <w:szCs w:val="25"/>
        </w:rPr>
        <w:t xml:space="preserve"> </w:t>
      </w:r>
      <w:proofErr w:type="spellStart"/>
      <w:r w:rsidRPr="000049DB">
        <w:rPr>
          <w:color w:val="000000"/>
          <w:sz w:val="25"/>
          <w:szCs w:val="25"/>
        </w:rPr>
        <w:t>документи</w:t>
      </w:r>
      <w:proofErr w:type="spellEnd"/>
      <w:r w:rsidRPr="000049DB">
        <w:rPr>
          <w:color w:val="000000"/>
          <w:sz w:val="25"/>
          <w:szCs w:val="25"/>
        </w:rPr>
        <w:t xml:space="preserve">, </w:t>
      </w:r>
      <w:proofErr w:type="spellStart"/>
      <w:r w:rsidRPr="000049DB">
        <w:rPr>
          <w:color w:val="000000"/>
          <w:sz w:val="25"/>
          <w:szCs w:val="25"/>
        </w:rPr>
        <w:t>касаещи</w:t>
      </w:r>
      <w:proofErr w:type="spellEnd"/>
      <w:r w:rsidRPr="000049DB">
        <w:rPr>
          <w:color w:val="000000"/>
          <w:sz w:val="25"/>
          <w:szCs w:val="25"/>
        </w:rPr>
        <w:t xml:space="preserve"> </w:t>
      </w:r>
      <w:proofErr w:type="spellStart"/>
      <w:r w:rsidRPr="000049DB">
        <w:rPr>
          <w:color w:val="000000"/>
          <w:sz w:val="25"/>
          <w:szCs w:val="25"/>
        </w:rPr>
        <w:t>предлаганите</w:t>
      </w:r>
      <w:proofErr w:type="spellEnd"/>
      <w:r w:rsidRPr="000049DB">
        <w:rPr>
          <w:color w:val="000000"/>
          <w:sz w:val="25"/>
          <w:szCs w:val="25"/>
        </w:rPr>
        <w:t xml:space="preserve"> </w:t>
      </w:r>
      <w:proofErr w:type="spellStart"/>
      <w:r w:rsidRPr="000049DB">
        <w:rPr>
          <w:color w:val="000000"/>
          <w:sz w:val="25"/>
          <w:szCs w:val="25"/>
        </w:rPr>
        <w:t>технически</w:t>
      </w:r>
      <w:proofErr w:type="spellEnd"/>
      <w:r w:rsidRPr="000049DB">
        <w:rPr>
          <w:color w:val="000000"/>
          <w:sz w:val="25"/>
          <w:szCs w:val="25"/>
        </w:rPr>
        <w:t xml:space="preserve"> </w:t>
      </w:r>
      <w:proofErr w:type="spellStart"/>
      <w:r w:rsidRPr="000049DB">
        <w:rPr>
          <w:color w:val="000000"/>
          <w:sz w:val="25"/>
          <w:szCs w:val="25"/>
        </w:rPr>
        <w:t>характеристики</w:t>
      </w:r>
      <w:proofErr w:type="spellEnd"/>
      <w:r w:rsidRPr="000049DB">
        <w:rPr>
          <w:color w:val="000000"/>
          <w:sz w:val="25"/>
          <w:szCs w:val="25"/>
        </w:rPr>
        <w:t xml:space="preserve"> и </w:t>
      </w:r>
      <w:proofErr w:type="spellStart"/>
      <w:r w:rsidRPr="000049DB">
        <w:rPr>
          <w:color w:val="000000"/>
          <w:sz w:val="25"/>
          <w:szCs w:val="25"/>
        </w:rPr>
        <w:t>спецификации</w:t>
      </w:r>
      <w:proofErr w:type="spellEnd"/>
      <w:r w:rsidRPr="000049DB">
        <w:rPr>
          <w:color w:val="000000"/>
          <w:sz w:val="25"/>
          <w:szCs w:val="25"/>
        </w:rPr>
        <w:t xml:space="preserve">, </w:t>
      </w:r>
      <w:proofErr w:type="spellStart"/>
      <w:r w:rsidRPr="000049DB">
        <w:rPr>
          <w:color w:val="000000"/>
          <w:sz w:val="25"/>
          <w:szCs w:val="25"/>
        </w:rPr>
        <w:t>предлаган</w:t>
      </w:r>
      <w:proofErr w:type="spellEnd"/>
      <w:r w:rsidRPr="000049DB">
        <w:rPr>
          <w:color w:val="000000"/>
          <w:sz w:val="25"/>
          <w:szCs w:val="25"/>
        </w:rPr>
        <w:t xml:space="preserve"> </w:t>
      </w:r>
      <w:proofErr w:type="spellStart"/>
      <w:r w:rsidRPr="000049DB">
        <w:rPr>
          <w:color w:val="000000"/>
          <w:sz w:val="25"/>
          <w:szCs w:val="25"/>
        </w:rPr>
        <w:t>срок</w:t>
      </w:r>
      <w:proofErr w:type="spellEnd"/>
      <w:r w:rsidRPr="000049DB">
        <w:rPr>
          <w:color w:val="000000"/>
          <w:sz w:val="25"/>
          <w:szCs w:val="25"/>
        </w:rPr>
        <w:t xml:space="preserve"> </w:t>
      </w:r>
      <w:proofErr w:type="spellStart"/>
      <w:r w:rsidRPr="000049DB">
        <w:rPr>
          <w:color w:val="000000"/>
          <w:sz w:val="25"/>
          <w:szCs w:val="25"/>
        </w:rPr>
        <w:t>за</w:t>
      </w:r>
      <w:proofErr w:type="spellEnd"/>
      <w:r w:rsidRPr="000049DB">
        <w:rPr>
          <w:color w:val="000000"/>
          <w:sz w:val="25"/>
          <w:szCs w:val="25"/>
        </w:rPr>
        <w:t xml:space="preserve"> </w:t>
      </w:r>
      <w:proofErr w:type="spellStart"/>
      <w:r w:rsidRPr="000049DB">
        <w:rPr>
          <w:color w:val="000000"/>
          <w:sz w:val="25"/>
          <w:szCs w:val="25"/>
        </w:rPr>
        <w:t>изпълнение</w:t>
      </w:r>
      <w:proofErr w:type="spellEnd"/>
      <w:r w:rsidRPr="000049DB">
        <w:rPr>
          <w:color w:val="000000"/>
          <w:sz w:val="25"/>
          <w:szCs w:val="25"/>
        </w:rPr>
        <w:t xml:space="preserve">, </w:t>
      </w:r>
      <w:proofErr w:type="spellStart"/>
      <w:r w:rsidRPr="000049DB">
        <w:rPr>
          <w:color w:val="000000"/>
          <w:sz w:val="25"/>
          <w:szCs w:val="25"/>
        </w:rPr>
        <w:t>гаранция</w:t>
      </w:r>
      <w:proofErr w:type="spellEnd"/>
      <w:r w:rsidRPr="000049DB">
        <w:rPr>
          <w:color w:val="000000"/>
          <w:sz w:val="25"/>
          <w:szCs w:val="25"/>
        </w:rPr>
        <w:t xml:space="preserve"> и </w:t>
      </w:r>
      <w:proofErr w:type="spellStart"/>
      <w:r w:rsidRPr="000049DB">
        <w:rPr>
          <w:color w:val="000000"/>
          <w:sz w:val="25"/>
          <w:szCs w:val="25"/>
        </w:rPr>
        <w:t>други</w:t>
      </w:r>
      <w:proofErr w:type="spellEnd"/>
      <w:r w:rsidRPr="000049DB">
        <w:rPr>
          <w:color w:val="000000"/>
          <w:sz w:val="25"/>
          <w:szCs w:val="25"/>
        </w:rPr>
        <w:t xml:space="preserve"> </w:t>
      </w:r>
      <w:proofErr w:type="spellStart"/>
      <w:r w:rsidRPr="000049DB">
        <w:rPr>
          <w:color w:val="000000"/>
          <w:sz w:val="25"/>
          <w:szCs w:val="25"/>
        </w:rPr>
        <w:t>специфични</w:t>
      </w:r>
      <w:proofErr w:type="spellEnd"/>
      <w:r w:rsidRPr="000049DB">
        <w:rPr>
          <w:color w:val="000000"/>
          <w:sz w:val="25"/>
          <w:szCs w:val="25"/>
        </w:rPr>
        <w:t xml:space="preserve"> </w:t>
      </w:r>
      <w:proofErr w:type="spellStart"/>
      <w:r w:rsidRPr="000049DB">
        <w:rPr>
          <w:color w:val="000000"/>
          <w:sz w:val="25"/>
          <w:szCs w:val="25"/>
        </w:rPr>
        <w:t>изисквания</w:t>
      </w:r>
      <w:proofErr w:type="spellEnd"/>
      <w:r w:rsidRPr="000049DB">
        <w:rPr>
          <w:color w:val="000000"/>
          <w:sz w:val="25"/>
          <w:szCs w:val="25"/>
        </w:rPr>
        <w:t xml:space="preserve"> </w:t>
      </w:r>
      <w:proofErr w:type="spellStart"/>
      <w:r w:rsidRPr="000049DB">
        <w:rPr>
          <w:color w:val="000000"/>
          <w:sz w:val="25"/>
          <w:szCs w:val="25"/>
        </w:rPr>
        <w:t>съгласно</w:t>
      </w:r>
      <w:proofErr w:type="spellEnd"/>
      <w:r w:rsidRPr="000049DB">
        <w:rPr>
          <w:color w:val="000000"/>
          <w:sz w:val="25"/>
          <w:szCs w:val="25"/>
        </w:rPr>
        <w:t xml:space="preserve"> </w:t>
      </w:r>
      <w:r w:rsidRPr="000049DB">
        <w:rPr>
          <w:color w:val="000000"/>
          <w:sz w:val="25"/>
          <w:szCs w:val="25"/>
          <w:lang w:val="bg-BG"/>
        </w:rPr>
        <w:t>техническото задание</w:t>
      </w:r>
      <w:r w:rsidRPr="000049DB">
        <w:rPr>
          <w:color w:val="000000"/>
          <w:sz w:val="25"/>
          <w:szCs w:val="25"/>
        </w:rPr>
        <w:t xml:space="preserve">, </w:t>
      </w:r>
      <w:proofErr w:type="spellStart"/>
      <w:r w:rsidRPr="000049DB">
        <w:rPr>
          <w:color w:val="000000"/>
          <w:sz w:val="25"/>
          <w:szCs w:val="25"/>
        </w:rPr>
        <w:t>референции</w:t>
      </w:r>
      <w:proofErr w:type="spellEnd"/>
      <w:r w:rsidRPr="000049DB">
        <w:rPr>
          <w:color w:val="000000"/>
          <w:sz w:val="25"/>
          <w:szCs w:val="25"/>
        </w:rPr>
        <w:t xml:space="preserve">, </w:t>
      </w:r>
      <w:proofErr w:type="spellStart"/>
      <w:r w:rsidRPr="000049DB">
        <w:rPr>
          <w:color w:val="000000"/>
          <w:sz w:val="25"/>
          <w:szCs w:val="25"/>
        </w:rPr>
        <w:t>баланс</w:t>
      </w:r>
      <w:proofErr w:type="spellEnd"/>
      <w:r w:rsidRPr="000049DB">
        <w:rPr>
          <w:color w:val="000000"/>
          <w:sz w:val="25"/>
          <w:szCs w:val="25"/>
        </w:rPr>
        <w:t xml:space="preserve"> и </w:t>
      </w:r>
      <w:proofErr w:type="spellStart"/>
      <w:r w:rsidRPr="000049DB">
        <w:rPr>
          <w:color w:val="000000"/>
          <w:sz w:val="25"/>
          <w:szCs w:val="25"/>
        </w:rPr>
        <w:t>отчет</w:t>
      </w:r>
      <w:proofErr w:type="spellEnd"/>
      <w:r w:rsidRPr="000049DB">
        <w:rPr>
          <w:color w:val="000000"/>
          <w:sz w:val="25"/>
          <w:szCs w:val="25"/>
        </w:rPr>
        <w:t xml:space="preserve"> </w:t>
      </w:r>
      <w:proofErr w:type="spellStart"/>
      <w:r w:rsidRPr="000049DB">
        <w:rPr>
          <w:color w:val="000000"/>
          <w:sz w:val="25"/>
          <w:szCs w:val="25"/>
        </w:rPr>
        <w:t>за</w:t>
      </w:r>
      <w:proofErr w:type="spellEnd"/>
      <w:r w:rsidRPr="000049DB">
        <w:rPr>
          <w:color w:val="000000"/>
          <w:sz w:val="25"/>
          <w:szCs w:val="25"/>
        </w:rPr>
        <w:t xml:space="preserve"> </w:t>
      </w:r>
      <w:proofErr w:type="spellStart"/>
      <w:r w:rsidRPr="000049DB">
        <w:rPr>
          <w:color w:val="000000"/>
          <w:sz w:val="25"/>
          <w:szCs w:val="25"/>
        </w:rPr>
        <w:t>приходи</w:t>
      </w:r>
      <w:proofErr w:type="spellEnd"/>
      <w:r w:rsidRPr="000049DB">
        <w:rPr>
          <w:color w:val="000000"/>
          <w:sz w:val="25"/>
          <w:szCs w:val="25"/>
        </w:rPr>
        <w:t xml:space="preserve"> и </w:t>
      </w:r>
      <w:proofErr w:type="spellStart"/>
      <w:r w:rsidRPr="000049DB">
        <w:rPr>
          <w:color w:val="000000"/>
          <w:sz w:val="25"/>
          <w:szCs w:val="25"/>
        </w:rPr>
        <w:t>разходи</w:t>
      </w:r>
      <w:proofErr w:type="spellEnd"/>
      <w:r w:rsidRPr="000049DB">
        <w:rPr>
          <w:color w:val="000000"/>
          <w:sz w:val="25"/>
          <w:szCs w:val="25"/>
        </w:rPr>
        <w:t xml:space="preserve">. </w:t>
      </w:r>
    </w:p>
    <w:p w:rsidR="000049DB" w:rsidRPr="000049DB" w:rsidRDefault="000049DB" w:rsidP="004E4CC9">
      <w:pPr>
        <w:ind w:right="425" w:firstLine="720"/>
        <w:jc w:val="both"/>
        <w:rPr>
          <w:color w:val="000000"/>
          <w:sz w:val="25"/>
          <w:szCs w:val="25"/>
          <w:lang w:val="en-US"/>
        </w:rPr>
      </w:pPr>
      <w:proofErr w:type="spellStart"/>
      <w:r w:rsidRPr="000049DB">
        <w:rPr>
          <w:color w:val="000000"/>
          <w:sz w:val="25"/>
          <w:szCs w:val="25"/>
        </w:rPr>
        <w:t>Запечатан</w:t>
      </w:r>
      <w:proofErr w:type="spellEnd"/>
      <w:r w:rsidRPr="000049DB">
        <w:rPr>
          <w:color w:val="000000"/>
          <w:sz w:val="25"/>
          <w:szCs w:val="25"/>
        </w:rPr>
        <w:t xml:space="preserve"> </w:t>
      </w:r>
      <w:proofErr w:type="spellStart"/>
      <w:r w:rsidRPr="000049DB">
        <w:rPr>
          <w:color w:val="000000"/>
          <w:sz w:val="25"/>
          <w:szCs w:val="25"/>
        </w:rPr>
        <w:t>плик</w:t>
      </w:r>
      <w:proofErr w:type="spellEnd"/>
      <w:r w:rsidRPr="000049DB">
        <w:rPr>
          <w:color w:val="000000"/>
          <w:sz w:val="25"/>
          <w:szCs w:val="25"/>
        </w:rPr>
        <w:t xml:space="preserve"> № 2 с </w:t>
      </w:r>
      <w:proofErr w:type="spellStart"/>
      <w:r w:rsidRPr="000049DB">
        <w:rPr>
          <w:color w:val="000000"/>
          <w:sz w:val="25"/>
          <w:szCs w:val="25"/>
        </w:rPr>
        <w:t>надпис</w:t>
      </w:r>
      <w:proofErr w:type="spellEnd"/>
      <w:r w:rsidRPr="000049DB">
        <w:rPr>
          <w:color w:val="000000"/>
          <w:sz w:val="25"/>
          <w:szCs w:val="25"/>
        </w:rPr>
        <w:t xml:space="preserve"> </w:t>
      </w:r>
      <w:r w:rsidRPr="000049DB">
        <w:rPr>
          <w:color w:val="000000"/>
          <w:sz w:val="25"/>
          <w:szCs w:val="25"/>
          <w:lang w:val="bg-BG"/>
        </w:rPr>
        <w:t>„</w:t>
      </w:r>
      <w:r w:rsidRPr="000049DB">
        <w:rPr>
          <w:color w:val="000000"/>
          <w:sz w:val="25"/>
          <w:szCs w:val="25"/>
        </w:rPr>
        <w:t xml:space="preserve">ТЪРГОВСКИ </w:t>
      </w:r>
      <w:proofErr w:type="gramStart"/>
      <w:r w:rsidRPr="000049DB">
        <w:rPr>
          <w:color w:val="000000"/>
          <w:sz w:val="25"/>
          <w:szCs w:val="25"/>
        </w:rPr>
        <w:t>УСЛОВИЯ</w:t>
      </w:r>
      <w:r w:rsidRPr="000049DB">
        <w:rPr>
          <w:color w:val="000000"/>
          <w:sz w:val="25"/>
          <w:szCs w:val="25"/>
          <w:lang w:val="bg-BG"/>
        </w:rPr>
        <w:t>“</w:t>
      </w:r>
      <w:proofErr w:type="gramEnd"/>
      <w:r w:rsidRPr="000049DB">
        <w:rPr>
          <w:color w:val="000000"/>
          <w:sz w:val="25"/>
          <w:szCs w:val="25"/>
        </w:rPr>
        <w:t xml:space="preserve">, </w:t>
      </w:r>
      <w:proofErr w:type="spellStart"/>
      <w:r w:rsidRPr="000049DB">
        <w:rPr>
          <w:color w:val="000000"/>
          <w:sz w:val="25"/>
          <w:szCs w:val="25"/>
        </w:rPr>
        <w:t>съдържащ</w:t>
      </w:r>
      <w:proofErr w:type="spellEnd"/>
      <w:r w:rsidRPr="000049DB">
        <w:rPr>
          <w:color w:val="000000"/>
          <w:sz w:val="25"/>
          <w:szCs w:val="25"/>
        </w:rPr>
        <w:t xml:space="preserve"> </w:t>
      </w:r>
      <w:proofErr w:type="spellStart"/>
      <w:r w:rsidRPr="000049DB">
        <w:rPr>
          <w:color w:val="000000"/>
          <w:sz w:val="25"/>
          <w:szCs w:val="25"/>
        </w:rPr>
        <w:t>предложението</w:t>
      </w:r>
      <w:proofErr w:type="spellEnd"/>
      <w:r w:rsidRPr="000049DB">
        <w:rPr>
          <w:color w:val="000000"/>
          <w:sz w:val="25"/>
          <w:szCs w:val="25"/>
        </w:rPr>
        <w:t xml:space="preserve"> </w:t>
      </w:r>
      <w:proofErr w:type="spellStart"/>
      <w:r w:rsidRPr="000049DB">
        <w:rPr>
          <w:color w:val="000000"/>
          <w:sz w:val="25"/>
          <w:szCs w:val="25"/>
        </w:rPr>
        <w:t>на</w:t>
      </w:r>
      <w:proofErr w:type="spellEnd"/>
      <w:r w:rsidRPr="000049DB">
        <w:rPr>
          <w:color w:val="000000"/>
          <w:sz w:val="25"/>
          <w:szCs w:val="25"/>
        </w:rPr>
        <w:t xml:space="preserve"> </w:t>
      </w:r>
      <w:proofErr w:type="spellStart"/>
      <w:r w:rsidRPr="000049DB">
        <w:rPr>
          <w:color w:val="000000"/>
          <w:sz w:val="25"/>
          <w:szCs w:val="25"/>
        </w:rPr>
        <w:t>доставчика</w:t>
      </w:r>
      <w:proofErr w:type="spellEnd"/>
      <w:r w:rsidRPr="000049DB">
        <w:rPr>
          <w:color w:val="000000"/>
          <w:sz w:val="25"/>
          <w:szCs w:val="25"/>
        </w:rPr>
        <w:t xml:space="preserve"> </w:t>
      </w:r>
      <w:proofErr w:type="spellStart"/>
      <w:r w:rsidRPr="000049DB">
        <w:rPr>
          <w:color w:val="000000"/>
          <w:sz w:val="25"/>
          <w:szCs w:val="25"/>
        </w:rPr>
        <w:t>за</w:t>
      </w:r>
      <w:proofErr w:type="spellEnd"/>
      <w:r w:rsidRPr="000049DB">
        <w:rPr>
          <w:color w:val="000000"/>
          <w:sz w:val="25"/>
          <w:szCs w:val="25"/>
        </w:rPr>
        <w:t xml:space="preserve"> </w:t>
      </w:r>
      <w:proofErr w:type="spellStart"/>
      <w:r w:rsidRPr="000049DB">
        <w:rPr>
          <w:color w:val="000000"/>
          <w:sz w:val="25"/>
          <w:szCs w:val="25"/>
        </w:rPr>
        <w:t>предлаганата</w:t>
      </w:r>
      <w:proofErr w:type="spellEnd"/>
      <w:r w:rsidRPr="000049DB">
        <w:rPr>
          <w:color w:val="000000"/>
          <w:sz w:val="25"/>
          <w:szCs w:val="25"/>
        </w:rPr>
        <w:t xml:space="preserve"> </w:t>
      </w:r>
      <w:proofErr w:type="spellStart"/>
      <w:r w:rsidRPr="000049DB">
        <w:rPr>
          <w:color w:val="000000"/>
          <w:sz w:val="25"/>
          <w:szCs w:val="25"/>
        </w:rPr>
        <w:t>цена</w:t>
      </w:r>
      <w:proofErr w:type="spellEnd"/>
      <w:r w:rsidRPr="000049DB">
        <w:rPr>
          <w:color w:val="000000"/>
          <w:sz w:val="25"/>
          <w:szCs w:val="25"/>
        </w:rPr>
        <w:t xml:space="preserve"> и </w:t>
      </w:r>
      <w:proofErr w:type="spellStart"/>
      <w:r w:rsidRPr="000049DB">
        <w:rPr>
          <w:color w:val="000000"/>
          <w:sz w:val="25"/>
          <w:szCs w:val="25"/>
        </w:rPr>
        <w:t>начин</w:t>
      </w:r>
      <w:proofErr w:type="spellEnd"/>
      <w:r w:rsidRPr="000049DB">
        <w:rPr>
          <w:color w:val="000000"/>
          <w:sz w:val="25"/>
          <w:szCs w:val="25"/>
        </w:rPr>
        <w:t xml:space="preserve"> </w:t>
      </w:r>
      <w:proofErr w:type="spellStart"/>
      <w:r w:rsidRPr="000049DB">
        <w:rPr>
          <w:color w:val="000000"/>
          <w:sz w:val="25"/>
          <w:szCs w:val="25"/>
        </w:rPr>
        <w:t>на</w:t>
      </w:r>
      <w:proofErr w:type="spellEnd"/>
      <w:r w:rsidRPr="000049DB">
        <w:rPr>
          <w:color w:val="000000"/>
          <w:sz w:val="25"/>
          <w:szCs w:val="25"/>
        </w:rPr>
        <w:t xml:space="preserve"> </w:t>
      </w:r>
      <w:proofErr w:type="spellStart"/>
      <w:r w:rsidRPr="000049DB">
        <w:rPr>
          <w:color w:val="000000"/>
          <w:sz w:val="25"/>
          <w:szCs w:val="25"/>
        </w:rPr>
        <w:t>плащане</w:t>
      </w:r>
      <w:proofErr w:type="spellEnd"/>
      <w:r w:rsidRPr="000049DB">
        <w:rPr>
          <w:color w:val="000000"/>
          <w:sz w:val="25"/>
          <w:szCs w:val="25"/>
        </w:rPr>
        <w:t xml:space="preserve"> </w:t>
      </w:r>
      <w:proofErr w:type="spellStart"/>
      <w:r w:rsidRPr="000049DB">
        <w:rPr>
          <w:color w:val="000000"/>
          <w:sz w:val="25"/>
          <w:szCs w:val="25"/>
        </w:rPr>
        <w:t>на</w:t>
      </w:r>
      <w:proofErr w:type="spellEnd"/>
      <w:r w:rsidRPr="000049DB">
        <w:rPr>
          <w:color w:val="000000"/>
          <w:sz w:val="25"/>
          <w:szCs w:val="25"/>
        </w:rPr>
        <w:t xml:space="preserve"> </w:t>
      </w:r>
      <w:proofErr w:type="spellStart"/>
      <w:r w:rsidRPr="000049DB">
        <w:rPr>
          <w:color w:val="000000"/>
          <w:sz w:val="25"/>
          <w:szCs w:val="25"/>
        </w:rPr>
        <w:t>офериран</w:t>
      </w:r>
      <w:r w:rsidRPr="000049DB">
        <w:rPr>
          <w:color w:val="000000"/>
          <w:sz w:val="25"/>
          <w:szCs w:val="25"/>
          <w:lang w:val="bg-BG"/>
        </w:rPr>
        <w:t>ите</w:t>
      </w:r>
      <w:proofErr w:type="spellEnd"/>
      <w:r w:rsidRPr="000049DB">
        <w:rPr>
          <w:color w:val="000000"/>
          <w:sz w:val="25"/>
          <w:szCs w:val="25"/>
        </w:rPr>
        <w:t xml:space="preserve"> </w:t>
      </w:r>
      <w:r w:rsidR="002C058E" w:rsidRPr="002C058E">
        <w:rPr>
          <w:color w:val="000000"/>
          <w:sz w:val="25"/>
          <w:szCs w:val="25"/>
          <w:lang w:val="bg-BG"/>
        </w:rPr>
        <w:t>ленти.</w:t>
      </w:r>
    </w:p>
    <w:p w:rsidR="000049DB" w:rsidRPr="002C058E" w:rsidRDefault="000049DB" w:rsidP="004E4CC9">
      <w:pPr>
        <w:numPr>
          <w:ilvl w:val="0"/>
          <w:numId w:val="43"/>
        </w:numPr>
        <w:ind w:right="425"/>
        <w:contextualSpacing/>
        <w:jc w:val="both"/>
        <w:rPr>
          <w:color w:val="000000"/>
          <w:sz w:val="25"/>
          <w:szCs w:val="25"/>
          <w:lang w:val="bg-BG"/>
        </w:rPr>
      </w:pPr>
      <w:r w:rsidRPr="002C058E">
        <w:rPr>
          <w:color w:val="000000"/>
          <w:sz w:val="25"/>
          <w:szCs w:val="25"/>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0049DB" w:rsidRPr="002C058E" w:rsidRDefault="000049DB" w:rsidP="004E4CC9">
      <w:pPr>
        <w:numPr>
          <w:ilvl w:val="0"/>
          <w:numId w:val="43"/>
        </w:numPr>
        <w:ind w:right="425"/>
        <w:contextualSpacing/>
        <w:jc w:val="both"/>
        <w:rPr>
          <w:color w:val="000000"/>
          <w:sz w:val="25"/>
          <w:szCs w:val="25"/>
          <w:lang w:val="bg-BG"/>
        </w:rPr>
      </w:pPr>
      <w:r w:rsidRPr="000049DB">
        <w:rPr>
          <w:color w:val="000000"/>
          <w:sz w:val="25"/>
          <w:szCs w:val="25"/>
          <w:lang w:val="ru-RU"/>
        </w:rPr>
        <w:t xml:space="preserve">Oфертите следва да бъдат изготвени в съответствие с настоящото </w:t>
      </w:r>
      <w:r w:rsidRPr="002C058E">
        <w:rPr>
          <w:color w:val="000000"/>
          <w:sz w:val="25"/>
          <w:szCs w:val="25"/>
          <w:lang w:val="bg-BG"/>
        </w:rPr>
        <w:t xml:space="preserve">ЗАПИТВАНЕ ЗА ОФЕРТА като се следва съответната последователност на изискванията. </w:t>
      </w:r>
      <w:proofErr w:type="spellStart"/>
      <w:r w:rsidRPr="002C058E">
        <w:rPr>
          <w:color w:val="000000"/>
          <w:sz w:val="25"/>
          <w:szCs w:val="25"/>
          <w:lang w:val="bg-BG"/>
        </w:rPr>
        <w:t>Aко</w:t>
      </w:r>
      <w:proofErr w:type="spellEnd"/>
      <w:r w:rsidRPr="002C058E">
        <w:rPr>
          <w:color w:val="000000"/>
          <w:sz w:val="25"/>
          <w:szCs w:val="25"/>
          <w:lang w:val="bg-BG"/>
        </w:rPr>
        <w:t xml:space="preserve"> кандидатът не може да изпълни или да отговори на отделна точка, той трябва да посочи изчерпателно своето предложение по изискването.</w:t>
      </w:r>
    </w:p>
    <w:p w:rsidR="00B46022" w:rsidRPr="002C058E" w:rsidRDefault="003D5A81" w:rsidP="004E4CC9">
      <w:pPr>
        <w:numPr>
          <w:ilvl w:val="0"/>
          <w:numId w:val="43"/>
        </w:numPr>
        <w:ind w:right="425"/>
        <w:contextualSpacing/>
        <w:jc w:val="both"/>
        <w:rPr>
          <w:color w:val="000000"/>
          <w:sz w:val="25"/>
          <w:szCs w:val="25"/>
          <w:lang w:val="bg-BG"/>
        </w:rPr>
      </w:pPr>
      <w:r w:rsidRPr="002C058E">
        <w:rPr>
          <w:color w:val="000000"/>
          <w:sz w:val="25"/>
          <w:szCs w:val="25"/>
          <w:lang w:val="bg-BG"/>
        </w:rPr>
        <w:t xml:space="preserve">Краен срок за предоставяне на офертите   </w:t>
      </w:r>
      <w:r w:rsidR="00262053">
        <w:rPr>
          <w:color w:val="000000"/>
          <w:sz w:val="25"/>
          <w:szCs w:val="25"/>
          <w:lang w:val="bg-BG"/>
        </w:rPr>
        <w:t>16.06</w:t>
      </w:r>
      <w:r w:rsidRPr="002C058E">
        <w:rPr>
          <w:color w:val="000000"/>
          <w:sz w:val="25"/>
          <w:szCs w:val="25"/>
          <w:lang w:val="bg-BG"/>
        </w:rPr>
        <w:t>.20</w:t>
      </w:r>
      <w:r w:rsidR="00B1535C" w:rsidRPr="002C058E">
        <w:rPr>
          <w:color w:val="000000"/>
          <w:sz w:val="25"/>
          <w:szCs w:val="25"/>
          <w:lang w:val="bg-BG"/>
        </w:rPr>
        <w:t>2</w:t>
      </w:r>
      <w:r w:rsidR="003120FD" w:rsidRPr="002C058E">
        <w:rPr>
          <w:color w:val="000000"/>
          <w:sz w:val="25"/>
          <w:szCs w:val="25"/>
          <w:lang w:val="bg-BG"/>
        </w:rPr>
        <w:t>3</w:t>
      </w:r>
      <w:r w:rsidR="00B1535C" w:rsidRPr="002C058E">
        <w:rPr>
          <w:color w:val="000000"/>
          <w:sz w:val="25"/>
          <w:szCs w:val="25"/>
          <w:lang w:val="bg-BG"/>
        </w:rPr>
        <w:t xml:space="preserve"> </w:t>
      </w:r>
      <w:r w:rsidRPr="002C058E">
        <w:rPr>
          <w:color w:val="000000"/>
          <w:sz w:val="25"/>
          <w:szCs w:val="25"/>
          <w:lang w:val="bg-BG"/>
        </w:rPr>
        <w:t>г.</w:t>
      </w:r>
    </w:p>
    <w:p w:rsidR="003D5A81" w:rsidRDefault="003D5A81" w:rsidP="004E4CC9">
      <w:pPr>
        <w:numPr>
          <w:ilvl w:val="0"/>
          <w:numId w:val="43"/>
        </w:numPr>
        <w:ind w:right="425"/>
        <w:contextualSpacing/>
        <w:jc w:val="both"/>
        <w:rPr>
          <w:color w:val="000000"/>
          <w:sz w:val="25"/>
          <w:szCs w:val="25"/>
          <w:lang w:val="bg-BG"/>
        </w:rPr>
      </w:pPr>
      <w:r w:rsidRPr="002C058E">
        <w:rPr>
          <w:color w:val="000000"/>
          <w:sz w:val="25"/>
          <w:szCs w:val="25"/>
          <w:lang w:val="bg-BG"/>
        </w:rPr>
        <w:t>Ако имате някакви въпроси не се колебайте да се обърнете към лицата за контакти.</w:t>
      </w:r>
    </w:p>
    <w:p w:rsidR="00ED37A2" w:rsidRPr="002C058E" w:rsidRDefault="00ED37A2" w:rsidP="0009444B">
      <w:pPr>
        <w:ind w:left="360" w:right="425"/>
        <w:contextualSpacing/>
        <w:jc w:val="both"/>
        <w:rPr>
          <w:color w:val="000000"/>
          <w:sz w:val="25"/>
          <w:szCs w:val="25"/>
          <w:lang w:val="bg-BG"/>
        </w:rPr>
      </w:pPr>
    </w:p>
    <w:tbl>
      <w:tblPr>
        <w:tblW w:w="9508" w:type="dxa"/>
        <w:tblInd w:w="-34" w:type="dxa"/>
        <w:tblLook w:val="01E0" w:firstRow="1" w:lastRow="1" w:firstColumn="1" w:lastColumn="1" w:noHBand="0" w:noVBand="0"/>
      </w:tblPr>
      <w:tblGrid>
        <w:gridCol w:w="4547"/>
        <w:gridCol w:w="4961"/>
      </w:tblGrid>
      <w:tr w:rsidR="007D0E5D" w:rsidRPr="005A0869" w:rsidTr="0009444B">
        <w:tc>
          <w:tcPr>
            <w:tcW w:w="9508" w:type="dxa"/>
            <w:gridSpan w:val="2"/>
          </w:tcPr>
          <w:p w:rsidR="007D0E5D" w:rsidRPr="008023F7" w:rsidRDefault="007D0E5D" w:rsidP="0009444B">
            <w:pPr>
              <w:numPr>
                <w:ilvl w:val="0"/>
                <w:numId w:val="43"/>
              </w:numPr>
              <w:ind w:left="473" w:right="425"/>
              <w:jc w:val="both"/>
              <w:rPr>
                <w:b/>
                <w:sz w:val="26"/>
                <w:szCs w:val="26"/>
                <w:lang w:val="ru-RU"/>
              </w:rPr>
            </w:pPr>
            <w:r w:rsidRPr="008023F7">
              <w:rPr>
                <w:b/>
                <w:sz w:val="26"/>
                <w:szCs w:val="26"/>
                <w:lang w:val="ru-RU"/>
              </w:rPr>
              <w:t>По търговски въпроси</w:t>
            </w:r>
            <w:r>
              <w:rPr>
                <w:b/>
                <w:sz w:val="26"/>
                <w:szCs w:val="26"/>
                <w:lang w:val="ru-RU"/>
              </w:rPr>
              <w:t xml:space="preserve"> и </w:t>
            </w:r>
            <w:r w:rsidRPr="008023F7">
              <w:rPr>
                <w:b/>
                <w:sz w:val="26"/>
                <w:szCs w:val="26"/>
                <w:lang w:val="ru-RU"/>
              </w:rPr>
              <w:t>технически въпроси:</w:t>
            </w:r>
          </w:p>
        </w:tc>
      </w:tr>
      <w:tr w:rsidR="007D0E5D" w:rsidRPr="005A0869" w:rsidTr="0009444B">
        <w:tc>
          <w:tcPr>
            <w:tcW w:w="9508" w:type="dxa"/>
            <w:gridSpan w:val="2"/>
          </w:tcPr>
          <w:p w:rsidR="007D0E5D" w:rsidRDefault="007D0E5D" w:rsidP="004E4CC9">
            <w:pPr>
              <w:pStyle w:val="Header"/>
              <w:ind w:right="425"/>
              <w:rPr>
                <w:rStyle w:val="Hyperlink"/>
                <w:sz w:val="26"/>
                <w:szCs w:val="26"/>
                <w:lang w:val="en-US"/>
              </w:rPr>
            </w:pPr>
            <w:r w:rsidRPr="005A0869">
              <w:rPr>
                <w:sz w:val="26"/>
                <w:szCs w:val="26"/>
              </w:rPr>
              <w:t xml:space="preserve">инж. </w:t>
            </w:r>
            <w:r w:rsidRPr="005A0869">
              <w:rPr>
                <w:sz w:val="26"/>
                <w:szCs w:val="26"/>
                <w:lang w:val="en-US"/>
              </w:rPr>
              <w:t>T</w:t>
            </w:r>
            <w:r w:rsidRPr="005A0869">
              <w:rPr>
                <w:sz w:val="26"/>
                <w:szCs w:val="26"/>
              </w:rPr>
              <w:t>. Влайков Специалист „</w:t>
            </w:r>
            <w:proofErr w:type="gramStart"/>
            <w:r w:rsidRPr="005A0869">
              <w:rPr>
                <w:sz w:val="26"/>
                <w:szCs w:val="26"/>
              </w:rPr>
              <w:t>Доставки</w:t>
            </w:r>
            <w:r>
              <w:rPr>
                <w:sz w:val="26"/>
                <w:szCs w:val="26"/>
              </w:rPr>
              <w:t>“</w:t>
            </w:r>
            <w:r w:rsidRPr="005A0869">
              <w:rPr>
                <w:sz w:val="26"/>
                <w:szCs w:val="26"/>
                <w:lang w:val="en-US"/>
              </w:rPr>
              <w:t xml:space="preserve"> e-mail</w:t>
            </w:r>
            <w:proofErr w:type="gramEnd"/>
            <w:r>
              <w:rPr>
                <w:sz w:val="26"/>
                <w:szCs w:val="26"/>
              </w:rPr>
              <w:t>:</w:t>
            </w:r>
            <w:r w:rsidRPr="005A0869">
              <w:rPr>
                <w:sz w:val="26"/>
                <w:szCs w:val="26"/>
              </w:rPr>
              <w:t xml:space="preserve"> </w:t>
            </w:r>
            <w:hyperlink r:id="rId7" w:history="1">
              <w:r w:rsidRPr="005A0869">
                <w:rPr>
                  <w:rStyle w:val="Hyperlink"/>
                  <w:sz w:val="26"/>
                  <w:szCs w:val="26"/>
                  <w:lang w:val="en-US"/>
                </w:rPr>
                <w:t>tvlaikov@asarel.com</w:t>
              </w:r>
            </w:hyperlink>
          </w:p>
          <w:p w:rsidR="00ED37A2" w:rsidRPr="005A0869" w:rsidRDefault="00ED37A2" w:rsidP="004E4CC9">
            <w:pPr>
              <w:pStyle w:val="Header"/>
              <w:ind w:right="425"/>
              <w:rPr>
                <w:sz w:val="26"/>
                <w:szCs w:val="26"/>
              </w:rPr>
            </w:pPr>
          </w:p>
        </w:tc>
      </w:tr>
      <w:tr w:rsidR="003D5A81" w:rsidRPr="005A0869" w:rsidTr="0009444B">
        <w:trPr>
          <w:trHeight w:val="364"/>
        </w:trPr>
        <w:tc>
          <w:tcPr>
            <w:tcW w:w="4547" w:type="dxa"/>
          </w:tcPr>
          <w:p w:rsidR="003D5A81" w:rsidRPr="005A0869" w:rsidRDefault="003D5A81" w:rsidP="004E4CC9">
            <w:pPr>
              <w:ind w:right="425"/>
              <w:rPr>
                <w:sz w:val="26"/>
                <w:szCs w:val="26"/>
                <w:lang w:val="en-US"/>
              </w:rPr>
            </w:pPr>
          </w:p>
        </w:tc>
        <w:tc>
          <w:tcPr>
            <w:tcW w:w="4961" w:type="dxa"/>
          </w:tcPr>
          <w:p w:rsidR="003D5A81" w:rsidRPr="004E4CC9" w:rsidRDefault="003D5A81" w:rsidP="004E4CC9">
            <w:pPr>
              <w:ind w:right="425"/>
              <w:rPr>
                <w:b/>
                <w:sz w:val="26"/>
                <w:szCs w:val="26"/>
                <w:lang w:val="bg-BG"/>
              </w:rPr>
            </w:pPr>
          </w:p>
        </w:tc>
      </w:tr>
      <w:tr w:rsidR="00EA61E6" w:rsidRPr="008023F7" w:rsidTr="0009444B">
        <w:tc>
          <w:tcPr>
            <w:tcW w:w="4547" w:type="dxa"/>
            <w:shd w:val="clear" w:color="auto" w:fill="auto"/>
          </w:tcPr>
          <w:p w:rsidR="00EA61E6" w:rsidRPr="0090296A" w:rsidRDefault="00EA61E6" w:rsidP="004E4CC9">
            <w:pPr>
              <w:ind w:right="425" w:firstLine="708"/>
              <w:jc w:val="both"/>
              <w:rPr>
                <w:sz w:val="26"/>
                <w:szCs w:val="26"/>
                <w:lang w:val="bg-BG"/>
              </w:rPr>
            </w:pPr>
          </w:p>
        </w:tc>
        <w:tc>
          <w:tcPr>
            <w:tcW w:w="4961" w:type="dxa"/>
            <w:shd w:val="clear" w:color="auto" w:fill="auto"/>
          </w:tcPr>
          <w:p w:rsidR="00EA61E6" w:rsidRPr="0090296A" w:rsidRDefault="00EA61E6" w:rsidP="004E4CC9">
            <w:pPr>
              <w:ind w:right="425"/>
              <w:jc w:val="both"/>
              <w:rPr>
                <w:sz w:val="26"/>
                <w:szCs w:val="26"/>
                <w:lang w:val="bg-BG"/>
              </w:rPr>
            </w:pPr>
          </w:p>
        </w:tc>
      </w:tr>
      <w:tr w:rsidR="002C058E" w:rsidRPr="008023F7" w:rsidTr="0009444B">
        <w:tc>
          <w:tcPr>
            <w:tcW w:w="4547" w:type="dxa"/>
            <w:shd w:val="clear" w:color="auto" w:fill="auto"/>
          </w:tcPr>
          <w:p w:rsidR="002C058E" w:rsidRPr="0090296A" w:rsidRDefault="002C058E" w:rsidP="004E4CC9">
            <w:pPr>
              <w:ind w:right="425"/>
              <w:jc w:val="both"/>
              <w:rPr>
                <w:sz w:val="26"/>
                <w:szCs w:val="26"/>
                <w:lang w:val="bg-BG"/>
              </w:rPr>
            </w:pPr>
          </w:p>
        </w:tc>
        <w:tc>
          <w:tcPr>
            <w:tcW w:w="4961" w:type="dxa"/>
            <w:shd w:val="clear" w:color="auto" w:fill="auto"/>
          </w:tcPr>
          <w:p w:rsidR="002C058E" w:rsidRPr="0090296A" w:rsidRDefault="002C058E" w:rsidP="004E4CC9">
            <w:pPr>
              <w:ind w:right="425"/>
              <w:jc w:val="both"/>
              <w:rPr>
                <w:sz w:val="26"/>
                <w:szCs w:val="26"/>
                <w:lang w:val="bg-BG"/>
              </w:rPr>
            </w:pPr>
          </w:p>
        </w:tc>
      </w:tr>
      <w:tr w:rsidR="007D0E5D" w:rsidRPr="008023F7" w:rsidTr="0009444B">
        <w:tc>
          <w:tcPr>
            <w:tcW w:w="4547" w:type="dxa"/>
            <w:shd w:val="clear" w:color="auto" w:fill="auto"/>
          </w:tcPr>
          <w:p w:rsidR="007D0E5D" w:rsidRPr="0090296A" w:rsidRDefault="007D0E5D" w:rsidP="004E4CC9">
            <w:pPr>
              <w:ind w:right="425"/>
              <w:jc w:val="both"/>
              <w:rPr>
                <w:sz w:val="26"/>
                <w:szCs w:val="26"/>
                <w:lang w:val="bg-BG"/>
              </w:rPr>
            </w:pPr>
          </w:p>
        </w:tc>
        <w:tc>
          <w:tcPr>
            <w:tcW w:w="4961" w:type="dxa"/>
            <w:shd w:val="clear" w:color="auto" w:fill="auto"/>
          </w:tcPr>
          <w:p w:rsidR="007D0E5D" w:rsidRPr="0090296A" w:rsidRDefault="007D0E5D" w:rsidP="004E4CC9">
            <w:pPr>
              <w:ind w:right="425"/>
              <w:jc w:val="both"/>
              <w:rPr>
                <w:sz w:val="26"/>
                <w:szCs w:val="26"/>
                <w:lang w:val="bg-BG"/>
              </w:rPr>
            </w:pPr>
          </w:p>
        </w:tc>
      </w:tr>
      <w:tr w:rsidR="00EA61E6" w:rsidRPr="00EA61E6" w:rsidTr="0009444B">
        <w:tc>
          <w:tcPr>
            <w:tcW w:w="4547" w:type="dxa"/>
            <w:shd w:val="clear" w:color="auto" w:fill="auto"/>
          </w:tcPr>
          <w:p w:rsidR="00EA61E6" w:rsidRPr="0090296A" w:rsidRDefault="00EA61E6" w:rsidP="004E4CC9">
            <w:pPr>
              <w:ind w:right="425" w:firstLine="708"/>
              <w:jc w:val="both"/>
              <w:rPr>
                <w:sz w:val="26"/>
                <w:szCs w:val="26"/>
                <w:lang w:val="bg-BG"/>
              </w:rPr>
            </w:pPr>
          </w:p>
        </w:tc>
        <w:tc>
          <w:tcPr>
            <w:tcW w:w="4961" w:type="dxa"/>
            <w:shd w:val="clear" w:color="auto" w:fill="auto"/>
          </w:tcPr>
          <w:p w:rsidR="00EA61E6" w:rsidRPr="0090296A" w:rsidRDefault="00EA61E6" w:rsidP="004E4CC9">
            <w:pPr>
              <w:ind w:right="425" w:firstLine="708"/>
              <w:jc w:val="both"/>
              <w:rPr>
                <w:sz w:val="26"/>
                <w:szCs w:val="26"/>
                <w:lang w:val="bg-BG"/>
              </w:rPr>
            </w:pPr>
            <w:bookmarkStart w:id="0" w:name="_GoBack"/>
            <w:bookmarkEnd w:id="0"/>
          </w:p>
        </w:tc>
      </w:tr>
      <w:tr w:rsidR="00EA61E6" w:rsidRPr="00EA61E6" w:rsidTr="0009444B">
        <w:tc>
          <w:tcPr>
            <w:tcW w:w="4547" w:type="dxa"/>
            <w:shd w:val="clear" w:color="auto" w:fill="auto"/>
          </w:tcPr>
          <w:p w:rsidR="008975B7" w:rsidRPr="0090296A" w:rsidRDefault="008975B7" w:rsidP="004E4CC9">
            <w:pPr>
              <w:ind w:right="425"/>
              <w:jc w:val="both"/>
              <w:rPr>
                <w:sz w:val="26"/>
                <w:szCs w:val="26"/>
                <w:lang w:val="bg-BG"/>
              </w:rPr>
            </w:pPr>
          </w:p>
        </w:tc>
        <w:tc>
          <w:tcPr>
            <w:tcW w:w="4961" w:type="dxa"/>
            <w:shd w:val="clear" w:color="auto" w:fill="auto"/>
          </w:tcPr>
          <w:p w:rsidR="008975B7" w:rsidRPr="0090296A" w:rsidRDefault="008975B7" w:rsidP="004E4CC9">
            <w:pPr>
              <w:ind w:right="425" w:firstLine="708"/>
              <w:jc w:val="both"/>
              <w:rPr>
                <w:sz w:val="26"/>
                <w:szCs w:val="26"/>
                <w:lang w:val="bg-BG"/>
              </w:rPr>
            </w:pPr>
          </w:p>
        </w:tc>
      </w:tr>
    </w:tbl>
    <w:p w:rsidR="00B46022" w:rsidRPr="00EA61E6" w:rsidRDefault="00B46022" w:rsidP="00EA61E6">
      <w:pPr>
        <w:rPr>
          <w:sz w:val="26"/>
          <w:szCs w:val="26"/>
          <w:lang w:val="bg-BG"/>
        </w:rPr>
      </w:pPr>
    </w:p>
    <w:sectPr w:rsidR="00B46022" w:rsidRPr="00EA61E6" w:rsidSect="002C058E">
      <w:footerReference w:type="even" r:id="rId8"/>
      <w:footerReference w:type="default" r:id="rId9"/>
      <w:pgSz w:w="11906" w:h="16838" w:code="9"/>
      <w:pgMar w:top="284" w:right="424" w:bottom="284"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3F" w:rsidRDefault="00CF6C3F">
      <w:r>
        <w:separator/>
      </w:r>
    </w:p>
  </w:endnote>
  <w:endnote w:type="continuationSeparator" w:id="0">
    <w:p w:rsidR="00CF6C3F" w:rsidRDefault="00C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A81" w:rsidRDefault="003D5A81"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96A">
      <w:rPr>
        <w:rStyle w:val="PageNumber"/>
        <w:noProof/>
      </w:rPr>
      <w:t>2</w:t>
    </w:r>
    <w:r>
      <w:rPr>
        <w:rStyle w:val="PageNumber"/>
      </w:rPr>
      <w:fldChar w:fldCharType="end"/>
    </w:r>
  </w:p>
  <w:p w:rsidR="003D5A81" w:rsidRDefault="003D5A81"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A81" w:rsidRDefault="003D5A81"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6C3F">
      <w:rPr>
        <w:rStyle w:val="PageNumber"/>
        <w:noProof/>
      </w:rPr>
      <w:t>1</w:t>
    </w:r>
    <w:r>
      <w:rPr>
        <w:rStyle w:val="PageNumber"/>
      </w:rPr>
      <w:fldChar w:fldCharType="end"/>
    </w:r>
  </w:p>
  <w:p w:rsidR="003D5A81" w:rsidRPr="00053105" w:rsidRDefault="003D5A81"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3F" w:rsidRDefault="00CF6C3F">
      <w:r>
        <w:separator/>
      </w:r>
    </w:p>
  </w:footnote>
  <w:footnote w:type="continuationSeparator" w:id="0">
    <w:p w:rsidR="00CF6C3F" w:rsidRDefault="00CF6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9"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2"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4"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6"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7"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19"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0"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1"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3"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4"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7"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8"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1"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3"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893CB7"/>
    <w:multiLevelType w:val="hybridMultilevel"/>
    <w:tmpl w:val="D1E4A830"/>
    <w:lvl w:ilvl="0" w:tplc="BE729516">
      <w:start w:val="1"/>
      <w:numFmt w:val="decimal"/>
      <w:lvlText w:val="%1."/>
      <w:lvlJc w:val="left"/>
      <w:pPr>
        <w:ind w:left="1680" w:hanging="9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521B76"/>
    <w:multiLevelType w:val="hybridMultilevel"/>
    <w:tmpl w:val="556C7612"/>
    <w:lvl w:ilvl="0" w:tplc="F3EA022E">
      <w:start w:val="1"/>
      <w:numFmt w:val="decimal"/>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2"/>
  </w:num>
  <w:num w:numId="3">
    <w:abstractNumId w:val="26"/>
  </w:num>
  <w:num w:numId="4">
    <w:abstractNumId w:val="22"/>
  </w:num>
  <w:num w:numId="5">
    <w:abstractNumId w:val="13"/>
  </w:num>
  <w:num w:numId="6">
    <w:abstractNumId w:val="28"/>
  </w:num>
  <w:num w:numId="7">
    <w:abstractNumId w:val="33"/>
  </w:num>
  <w:num w:numId="8">
    <w:abstractNumId w:val="14"/>
  </w:num>
  <w:num w:numId="9">
    <w:abstractNumId w:val="34"/>
  </w:num>
  <w:num w:numId="10">
    <w:abstractNumId w:val="9"/>
  </w:num>
  <w:num w:numId="11">
    <w:abstractNumId w:val="36"/>
  </w:num>
  <w:num w:numId="12">
    <w:abstractNumId w:val="37"/>
  </w:num>
  <w:num w:numId="13">
    <w:abstractNumId w:val="24"/>
  </w:num>
  <w:num w:numId="14">
    <w:abstractNumId w:val="23"/>
  </w:num>
  <w:num w:numId="15">
    <w:abstractNumId w:val="40"/>
  </w:num>
  <w:num w:numId="16">
    <w:abstractNumId w:val="25"/>
  </w:num>
  <w:num w:numId="17">
    <w:abstractNumId w:val="19"/>
  </w:num>
  <w:num w:numId="18">
    <w:abstractNumId w:val="2"/>
  </w:num>
  <w:num w:numId="19">
    <w:abstractNumId w:val="29"/>
  </w:num>
  <w:num w:numId="20">
    <w:abstractNumId w:val="1"/>
  </w:num>
  <w:num w:numId="21">
    <w:abstractNumId w:val="3"/>
  </w:num>
  <w:num w:numId="22">
    <w:abstractNumId w:val="18"/>
  </w:num>
  <w:num w:numId="23">
    <w:abstractNumId w:val="41"/>
  </w:num>
  <w:num w:numId="24">
    <w:abstractNumId w:val="10"/>
  </w:num>
  <w:num w:numId="25">
    <w:abstractNumId w:val="27"/>
  </w:num>
  <w:num w:numId="26">
    <w:abstractNumId w:val="15"/>
  </w:num>
  <w:num w:numId="27">
    <w:abstractNumId w:val="30"/>
  </w:num>
  <w:num w:numId="28">
    <w:abstractNumId w:val="12"/>
  </w:num>
  <w:num w:numId="29">
    <w:abstractNumId w:val="16"/>
  </w:num>
  <w:num w:numId="30">
    <w:abstractNumId w:val="17"/>
  </w:num>
  <w:num w:numId="31">
    <w:abstractNumId w:val="20"/>
  </w:num>
  <w:num w:numId="32">
    <w:abstractNumId w:val="8"/>
  </w:num>
  <w:num w:numId="33">
    <w:abstractNumId w:val="32"/>
  </w:num>
  <w:num w:numId="34">
    <w:abstractNumId w:val="4"/>
  </w:num>
  <w:num w:numId="35">
    <w:abstractNumId w:val="5"/>
  </w:num>
  <w:num w:numId="36">
    <w:abstractNumId w:val="7"/>
  </w:num>
  <w:num w:numId="37">
    <w:abstractNumId w:val="0"/>
  </w:num>
  <w:num w:numId="38">
    <w:abstractNumId w:val="21"/>
  </w:num>
  <w:num w:numId="39">
    <w:abstractNumId w:val="31"/>
  </w:num>
  <w:num w:numId="40">
    <w:abstractNumId w:val="39"/>
  </w:num>
  <w:num w:numId="41">
    <w:abstractNumId w:val="11"/>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72F0"/>
    <w:rsid w:val="000049DB"/>
    <w:rsid w:val="0001042E"/>
    <w:rsid w:val="000155F2"/>
    <w:rsid w:val="00030DE7"/>
    <w:rsid w:val="00031916"/>
    <w:rsid w:val="00032D1C"/>
    <w:rsid w:val="00053105"/>
    <w:rsid w:val="000547A5"/>
    <w:rsid w:val="0005613E"/>
    <w:rsid w:val="000636EA"/>
    <w:rsid w:val="000725E3"/>
    <w:rsid w:val="0007383A"/>
    <w:rsid w:val="0007571E"/>
    <w:rsid w:val="0008215A"/>
    <w:rsid w:val="000868DA"/>
    <w:rsid w:val="0009150D"/>
    <w:rsid w:val="000923D9"/>
    <w:rsid w:val="00093918"/>
    <w:rsid w:val="0009444B"/>
    <w:rsid w:val="00095CB1"/>
    <w:rsid w:val="000B3A12"/>
    <w:rsid w:val="000B401B"/>
    <w:rsid w:val="000C20D9"/>
    <w:rsid w:val="000C33BD"/>
    <w:rsid w:val="000D0033"/>
    <w:rsid w:val="000E090F"/>
    <w:rsid w:val="000E60D2"/>
    <w:rsid w:val="000F7C3F"/>
    <w:rsid w:val="0012519F"/>
    <w:rsid w:val="00134A69"/>
    <w:rsid w:val="00134CF9"/>
    <w:rsid w:val="00161CBD"/>
    <w:rsid w:val="001627CB"/>
    <w:rsid w:val="00162EFF"/>
    <w:rsid w:val="0016402B"/>
    <w:rsid w:val="00170C06"/>
    <w:rsid w:val="00171C1D"/>
    <w:rsid w:val="001803C2"/>
    <w:rsid w:val="001A05C5"/>
    <w:rsid w:val="001C15E3"/>
    <w:rsid w:val="001C353D"/>
    <w:rsid w:val="001D1674"/>
    <w:rsid w:val="001D5A00"/>
    <w:rsid w:val="001E1174"/>
    <w:rsid w:val="001E1236"/>
    <w:rsid w:val="001F37FA"/>
    <w:rsid w:val="001F73D2"/>
    <w:rsid w:val="00202C4E"/>
    <w:rsid w:val="002037CC"/>
    <w:rsid w:val="00204714"/>
    <w:rsid w:val="00222062"/>
    <w:rsid w:val="002225A3"/>
    <w:rsid w:val="002232E4"/>
    <w:rsid w:val="002304F3"/>
    <w:rsid w:val="00262053"/>
    <w:rsid w:val="002727C7"/>
    <w:rsid w:val="00275A80"/>
    <w:rsid w:val="00284494"/>
    <w:rsid w:val="002915B5"/>
    <w:rsid w:val="00294093"/>
    <w:rsid w:val="0029625F"/>
    <w:rsid w:val="002A172B"/>
    <w:rsid w:val="002A2AD1"/>
    <w:rsid w:val="002A3487"/>
    <w:rsid w:val="002A3C02"/>
    <w:rsid w:val="002A70EB"/>
    <w:rsid w:val="002A7C86"/>
    <w:rsid w:val="002B200A"/>
    <w:rsid w:val="002C058E"/>
    <w:rsid w:val="002C352F"/>
    <w:rsid w:val="002C6CF1"/>
    <w:rsid w:val="002D2315"/>
    <w:rsid w:val="002E174C"/>
    <w:rsid w:val="002E715F"/>
    <w:rsid w:val="002E72F0"/>
    <w:rsid w:val="002F4EF0"/>
    <w:rsid w:val="002F5CD1"/>
    <w:rsid w:val="002F79E6"/>
    <w:rsid w:val="003120FD"/>
    <w:rsid w:val="0031465D"/>
    <w:rsid w:val="00325065"/>
    <w:rsid w:val="00327FF7"/>
    <w:rsid w:val="003473A7"/>
    <w:rsid w:val="00355A51"/>
    <w:rsid w:val="00355FBB"/>
    <w:rsid w:val="003623A8"/>
    <w:rsid w:val="0036562D"/>
    <w:rsid w:val="003656CB"/>
    <w:rsid w:val="0037088B"/>
    <w:rsid w:val="0037190B"/>
    <w:rsid w:val="00371BF4"/>
    <w:rsid w:val="003721AC"/>
    <w:rsid w:val="00380684"/>
    <w:rsid w:val="0038201E"/>
    <w:rsid w:val="00385BAC"/>
    <w:rsid w:val="003913CD"/>
    <w:rsid w:val="0039598E"/>
    <w:rsid w:val="003A2215"/>
    <w:rsid w:val="003A2C82"/>
    <w:rsid w:val="003A5B39"/>
    <w:rsid w:val="003A6AFE"/>
    <w:rsid w:val="003B1580"/>
    <w:rsid w:val="003B2FBB"/>
    <w:rsid w:val="003C07DA"/>
    <w:rsid w:val="003C086D"/>
    <w:rsid w:val="003C15D6"/>
    <w:rsid w:val="003C5DB1"/>
    <w:rsid w:val="003D5A81"/>
    <w:rsid w:val="003D7631"/>
    <w:rsid w:val="003D799D"/>
    <w:rsid w:val="003E0D6C"/>
    <w:rsid w:val="003E2B87"/>
    <w:rsid w:val="003E43BE"/>
    <w:rsid w:val="003F7400"/>
    <w:rsid w:val="00424BB3"/>
    <w:rsid w:val="00425D92"/>
    <w:rsid w:val="004309A4"/>
    <w:rsid w:val="00435551"/>
    <w:rsid w:val="00440D8F"/>
    <w:rsid w:val="00442B4F"/>
    <w:rsid w:val="00447179"/>
    <w:rsid w:val="00456518"/>
    <w:rsid w:val="00460558"/>
    <w:rsid w:val="00460948"/>
    <w:rsid w:val="00462048"/>
    <w:rsid w:val="004658F1"/>
    <w:rsid w:val="00467766"/>
    <w:rsid w:val="0047606B"/>
    <w:rsid w:val="00481888"/>
    <w:rsid w:val="0048265A"/>
    <w:rsid w:val="004B0273"/>
    <w:rsid w:val="004B1B8D"/>
    <w:rsid w:val="004C237A"/>
    <w:rsid w:val="004C75CA"/>
    <w:rsid w:val="004D30B2"/>
    <w:rsid w:val="004D5C36"/>
    <w:rsid w:val="004E4AC7"/>
    <w:rsid w:val="004E4CC9"/>
    <w:rsid w:val="004E576F"/>
    <w:rsid w:val="004E5CA4"/>
    <w:rsid w:val="004F0E9D"/>
    <w:rsid w:val="00501EFB"/>
    <w:rsid w:val="005031B6"/>
    <w:rsid w:val="00504E3F"/>
    <w:rsid w:val="00511603"/>
    <w:rsid w:val="00512564"/>
    <w:rsid w:val="00537EB2"/>
    <w:rsid w:val="00550F41"/>
    <w:rsid w:val="00557741"/>
    <w:rsid w:val="00561749"/>
    <w:rsid w:val="00567706"/>
    <w:rsid w:val="005719E1"/>
    <w:rsid w:val="00573362"/>
    <w:rsid w:val="005804D6"/>
    <w:rsid w:val="00584975"/>
    <w:rsid w:val="0058672B"/>
    <w:rsid w:val="00595EA1"/>
    <w:rsid w:val="005A0869"/>
    <w:rsid w:val="005C6308"/>
    <w:rsid w:val="005C68AB"/>
    <w:rsid w:val="005D7C76"/>
    <w:rsid w:val="005E60BA"/>
    <w:rsid w:val="005F180A"/>
    <w:rsid w:val="0060284A"/>
    <w:rsid w:val="00616C9C"/>
    <w:rsid w:val="0062121C"/>
    <w:rsid w:val="0062242B"/>
    <w:rsid w:val="006301B7"/>
    <w:rsid w:val="0064043B"/>
    <w:rsid w:val="00643758"/>
    <w:rsid w:val="006466E4"/>
    <w:rsid w:val="00653E78"/>
    <w:rsid w:val="00664B58"/>
    <w:rsid w:val="00666D0D"/>
    <w:rsid w:val="0067236A"/>
    <w:rsid w:val="00674B71"/>
    <w:rsid w:val="006805EC"/>
    <w:rsid w:val="00681015"/>
    <w:rsid w:val="006B1E0A"/>
    <w:rsid w:val="006B2410"/>
    <w:rsid w:val="006B292F"/>
    <w:rsid w:val="006C27F6"/>
    <w:rsid w:val="006C3CA1"/>
    <w:rsid w:val="006C580E"/>
    <w:rsid w:val="006C7C3C"/>
    <w:rsid w:val="006D325F"/>
    <w:rsid w:val="006D3E87"/>
    <w:rsid w:val="006D4867"/>
    <w:rsid w:val="006D7399"/>
    <w:rsid w:val="006D7FEA"/>
    <w:rsid w:val="006E29C1"/>
    <w:rsid w:val="006E382C"/>
    <w:rsid w:val="006E55A8"/>
    <w:rsid w:val="006E7DB1"/>
    <w:rsid w:val="006F380A"/>
    <w:rsid w:val="00714C84"/>
    <w:rsid w:val="00726CA0"/>
    <w:rsid w:val="00727FD7"/>
    <w:rsid w:val="0073582C"/>
    <w:rsid w:val="007466F3"/>
    <w:rsid w:val="00753349"/>
    <w:rsid w:val="00754C1F"/>
    <w:rsid w:val="00757B20"/>
    <w:rsid w:val="0076014F"/>
    <w:rsid w:val="00761F8E"/>
    <w:rsid w:val="00780F51"/>
    <w:rsid w:val="0078695E"/>
    <w:rsid w:val="0079154E"/>
    <w:rsid w:val="007942BC"/>
    <w:rsid w:val="007958EC"/>
    <w:rsid w:val="00795EAB"/>
    <w:rsid w:val="007A4072"/>
    <w:rsid w:val="007B27C1"/>
    <w:rsid w:val="007B3185"/>
    <w:rsid w:val="007D0E5D"/>
    <w:rsid w:val="007D239E"/>
    <w:rsid w:val="007D4A41"/>
    <w:rsid w:val="007D65AD"/>
    <w:rsid w:val="007E0FBF"/>
    <w:rsid w:val="007E3A69"/>
    <w:rsid w:val="007F0723"/>
    <w:rsid w:val="007F1221"/>
    <w:rsid w:val="007F56F2"/>
    <w:rsid w:val="007F64A1"/>
    <w:rsid w:val="008023F7"/>
    <w:rsid w:val="0081668D"/>
    <w:rsid w:val="008322A0"/>
    <w:rsid w:val="0083465A"/>
    <w:rsid w:val="00844B73"/>
    <w:rsid w:val="008562A1"/>
    <w:rsid w:val="00856569"/>
    <w:rsid w:val="0086160B"/>
    <w:rsid w:val="0086229B"/>
    <w:rsid w:val="0086451A"/>
    <w:rsid w:val="00870634"/>
    <w:rsid w:val="008770D2"/>
    <w:rsid w:val="00880070"/>
    <w:rsid w:val="008816C1"/>
    <w:rsid w:val="00882E3D"/>
    <w:rsid w:val="008975B7"/>
    <w:rsid w:val="008B1159"/>
    <w:rsid w:val="008B201B"/>
    <w:rsid w:val="008B53E8"/>
    <w:rsid w:val="008D4F8C"/>
    <w:rsid w:val="008E612D"/>
    <w:rsid w:val="008F797E"/>
    <w:rsid w:val="0090296A"/>
    <w:rsid w:val="00911A93"/>
    <w:rsid w:val="00917FC0"/>
    <w:rsid w:val="00922E4D"/>
    <w:rsid w:val="00924C9C"/>
    <w:rsid w:val="00932BC8"/>
    <w:rsid w:val="00946BED"/>
    <w:rsid w:val="009562E8"/>
    <w:rsid w:val="00957A04"/>
    <w:rsid w:val="009747F7"/>
    <w:rsid w:val="00974E04"/>
    <w:rsid w:val="009819EA"/>
    <w:rsid w:val="009845C9"/>
    <w:rsid w:val="009860CE"/>
    <w:rsid w:val="0098615B"/>
    <w:rsid w:val="0099197B"/>
    <w:rsid w:val="00991FDA"/>
    <w:rsid w:val="00997B5D"/>
    <w:rsid w:val="009A50CB"/>
    <w:rsid w:val="009A687F"/>
    <w:rsid w:val="009A732D"/>
    <w:rsid w:val="009B2465"/>
    <w:rsid w:val="009B3538"/>
    <w:rsid w:val="009B5BC2"/>
    <w:rsid w:val="009B6267"/>
    <w:rsid w:val="009C0AA4"/>
    <w:rsid w:val="009D2D9A"/>
    <w:rsid w:val="009D31A9"/>
    <w:rsid w:val="009D33A7"/>
    <w:rsid w:val="009D5D48"/>
    <w:rsid w:val="009E5FC1"/>
    <w:rsid w:val="009E6B8E"/>
    <w:rsid w:val="009F31ED"/>
    <w:rsid w:val="009F6573"/>
    <w:rsid w:val="00A05B63"/>
    <w:rsid w:val="00A1336D"/>
    <w:rsid w:val="00A27CBE"/>
    <w:rsid w:val="00A3643F"/>
    <w:rsid w:val="00A405AF"/>
    <w:rsid w:val="00A4159F"/>
    <w:rsid w:val="00A43484"/>
    <w:rsid w:val="00A51680"/>
    <w:rsid w:val="00A52D44"/>
    <w:rsid w:val="00A55A58"/>
    <w:rsid w:val="00A62B06"/>
    <w:rsid w:val="00A671B6"/>
    <w:rsid w:val="00A75E7F"/>
    <w:rsid w:val="00A766CC"/>
    <w:rsid w:val="00A76850"/>
    <w:rsid w:val="00A76DB8"/>
    <w:rsid w:val="00A80918"/>
    <w:rsid w:val="00A82143"/>
    <w:rsid w:val="00A82AB1"/>
    <w:rsid w:val="00A83DB7"/>
    <w:rsid w:val="00A91562"/>
    <w:rsid w:val="00A92E6D"/>
    <w:rsid w:val="00A94E94"/>
    <w:rsid w:val="00A95C31"/>
    <w:rsid w:val="00AA272F"/>
    <w:rsid w:val="00AA398F"/>
    <w:rsid w:val="00AA5FA6"/>
    <w:rsid w:val="00AC7103"/>
    <w:rsid w:val="00AD0D4C"/>
    <w:rsid w:val="00AD1D43"/>
    <w:rsid w:val="00AE1BB3"/>
    <w:rsid w:val="00AE2AE3"/>
    <w:rsid w:val="00AE35F8"/>
    <w:rsid w:val="00AF075C"/>
    <w:rsid w:val="00B00C51"/>
    <w:rsid w:val="00B10A2E"/>
    <w:rsid w:val="00B1535C"/>
    <w:rsid w:val="00B157C1"/>
    <w:rsid w:val="00B20737"/>
    <w:rsid w:val="00B24064"/>
    <w:rsid w:val="00B24C19"/>
    <w:rsid w:val="00B361A1"/>
    <w:rsid w:val="00B46022"/>
    <w:rsid w:val="00B6242A"/>
    <w:rsid w:val="00B6511C"/>
    <w:rsid w:val="00B656E7"/>
    <w:rsid w:val="00B66EA4"/>
    <w:rsid w:val="00B77A3C"/>
    <w:rsid w:val="00B824CB"/>
    <w:rsid w:val="00B83458"/>
    <w:rsid w:val="00B96C75"/>
    <w:rsid w:val="00BD1555"/>
    <w:rsid w:val="00BD7A7D"/>
    <w:rsid w:val="00BE1142"/>
    <w:rsid w:val="00BE3F42"/>
    <w:rsid w:val="00BE70F8"/>
    <w:rsid w:val="00BF09CE"/>
    <w:rsid w:val="00C03EC0"/>
    <w:rsid w:val="00C114FB"/>
    <w:rsid w:val="00C13CB2"/>
    <w:rsid w:val="00C20C9E"/>
    <w:rsid w:val="00C22653"/>
    <w:rsid w:val="00C25325"/>
    <w:rsid w:val="00C263E0"/>
    <w:rsid w:val="00C369CF"/>
    <w:rsid w:val="00C42DE1"/>
    <w:rsid w:val="00C46535"/>
    <w:rsid w:val="00C540FD"/>
    <w:rsid w:val="00C657D7"/>
    <w:rsid w:val="00C671C5"/>
    <w:rsid w:val="00C71A32"/>
    <w:rsid w:val="00C7623E"/>
    <w:rsid w:val="00C94420"/>
    <w:rsid w:val="00CA3A52"/>
    <w:rsid w:val="00CB0293"/>
    <w:rsid w:val="00CB298A"/>
    <w:rsid w:val="00CD23CD"/>
    <w:rsid w:val="00CE1E46"/>
    <w:rsid w:val="00CE30F5"/>
    <w:rsid w:val="00CF0D2B"/>
    <w:rsid w:val="00CF10A0"/>
    <w:rsid w:val="00CF2874"/>
    <w:rsid w:val="00CF287E"/>
    <w:rsid w:val="00CF294C"/>
    <w:rsid w:val="00CF319E"/>
    <w:rsid w:val="00CF6C3F"/>
    <w:rsid w:val="00CF6E1C"/>
    <w:rsid w:val="00D0020C"/>
    <w:rsid w:val="00D05B06"/>
    <w:rsid w:val="00D05E7B"/>
    <w:rsid w:val="00D21047"/>
    <w:rsid w:val="00D2149E"/>
    <w:rsid w:val="00D3098F"/>
    <w:rsid w:val="00D343D0"/>
    <w:rsid w:val="00D54379"/>
    <w:rsid w:val="00D551AB"/>
    <w:rsid w:val="00D64B72"/>
    <w:rsid w:val="00D74CAD"/>
    <w:rsid w:val="00D77785"/>
    <w:rsid w:val="00D821AC"/>
    <w:rsid w:val="00D90861"/>
    <w:rsid w:val="00D9118B"/>
    <w:rsid w:val="00D91904"/>
    <w:rsid w:val="00D92A4D"/>
    <w:rsid w:val="00DA28D0"/>
    <w:rsid w:val="00DA5C68"/>
    <w:rsid w:val="00DD108B"/>
    <w:rsid w:val="00DD1A3B"/>
    <w:rsid w:val="00DD2D29"/>
    <w:rsid w:val="00DE207E"/>
    <w:rsid w:val="00DE37C6"/>
    <w:rsid w:val="00DF3F0B"/>
    <w:rsid w:val="00E20E84"/>
    <w:rsid w:val="00E33BF8"/>
    <w:rsid w:val="00E352D8"/>
    <w:rsid w:val="00E527AC"/>
    <w:rsid w:val="00E5679A"/>
    <w:rsid w:val="00E63215"/>
    <w:rsid w:val="00E66CC3"/>
    <w:rsid w:val="00E87F92"/>
    <w:rsid w:val="00E91531"/>
    <w:rsid w:val="00EA0951"/>
    <w:rsid w:val="00EA3D8C"/>
    <w:rsid w:val="00EA4F4B"/>
    <w:rsid w:val="00EA58E9"/>
    <w:rsid w:val="00EA61E6"/>
    <w:rsid w:val="00EB16FF"/>
    <w:rsid w:val="00EC504A"/>
    <w:rsid w:val="00EC53F1"/>
    <w:rsid w:val="00ED37A2"/>
    <w:rsid w:val="00EE1594"/>
    <w:rsid w:val="00EE1A93"/>
    <w:rsid w:val="00EE3AD4"/>
    <w:rsid w:val="00EF18AC"/>
    <w:rsid w:val="00EF779A"/>
    <w:rsid w:val="00F219BC"/>
    <w:rsid w:val="00F3668D"/>
    <w:rsid w:val="00F438A9"/>
    <w:rsid w:val="00F444C9"/>
    <w:rsid w:val="00F44A17"/>
    <w:rsid w:val="00F44BEF"/>
    <w:rsid w:val="00F51E40"/>
    <w:rsid w:val="00F628A8"/>
    <w:rsid w:val="00F6311E"/>
    <w:rsid w:val="00F65C3A"/>
    <w:rsid w:val="00F713F2"/>
    <w:rsid w:val="00F744A7"/>
    <w:rsid w:val="00F7733E"/>
    <w:rsid w:val="00F821A7"/>
    <w:rsid w:val="00F85466"/>
    <w:rsid w:val="00F879D2"/>
    <w:rsid w:val="00FA3165"/>
    <w:rsid w:val="00FA3CD4"/>
    <w:rsid w:val="00FB5FC6"/>
    <w:rsid w:val="00FC683D"/>
    <w:rsid w:val="00FC6BAC"/>
    <w:rsid w:val="00FC711F"/>
    <w:rsid w:val="00FD27CC"/>
    <w:rsid w:val="00FE2ECC"/>
    <w:rsid w:val="00FE58E2"/>
    <w:rsid w:val="00FF2499"/>
    <w:rsid w:val="00FF2BAC"/>
    <w:rsid w:val="00FF4825"/>
    <w:rsid w:val="00FF72AF"/>
    <w:rsid w:val="00FF7A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B91C7"/>
  <w15:docId w15:val="{D11B9EE7-509F-416F-B91C-4721CFF2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character" w:styleId="UnresolvedMention">
    <w:name w:val="Unresolved Mention"/>
    <w:basedOn w:val="DefaultParagraphFont"/>
    <w:uiPriority w:val="99"/>
    <w:semiHidden/>
    <w:unhideWhenUsed/>
    <w:rsid w:val="007D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04713">
      <w:marLeft w:val="0"/>
      <w:marRight w:val="0"/>
      <w:marTop w:val="0"/>
      <w:marBottom w:val="0"/>
      <w:divBdr>
        <w:top w:val="none" w:sz="0" w:space="0" w:color="auto"/>
        <w:left w:val="none" w:sz="0" w:space="0" w:color="auto"/>
        <w:bottom w:val="none" w:sz="0" w:space="0" w:color="auto"/>
        <w:right w:val="none" w:sz="0" w:space="0" w:color="auto"/>
      </w:divBdr>
    </w:div>
    <w:div w:id="2063404714">
      <w:marLeft w:val="0"/>
      <w:marRight w:val="0"/>
      <w:marTop w:val="0"/>
      <w:marBottom w:val="0"/>
      <w:divBdr>
        <w:top w:val="none" w:sz="0" w:space="0" w:color="auto"/>
        <w:left w:val="none" w:sz="0" w:space="0" w:color="auto"/>
        <w:bottom w:val="none" w:sz="0" w:space="0" w:color="auto"/>
        <w:right w:val="none" w:sz="0" w:space="0" w:color="auto"/>
      </w:divBdr>
    </w:div>
    <w:div w:id="2063404715">
      <w:marLeft w:val="0"/>
      <w:marRight w:val="0"/>
      <w:marTop w:val="0"/>
      <w:marBottom w:val="0"/>
      <w:divBdr>
        <w:top w:val="none" w:sz="0" w:space="0" w:color="auto"/>
        <w:left w:val="none" w:sz="0" w:space="0" w:color="auto"/>
        <w:bottom w:val="none" w:sz="0" w:space="0" w:color="auto"/>
        <w:right w:val="none" w:sz="0" w:space="0" w:color="auto"/>
      </w:divBdr>
      <w:divsChild>
        <w:div w:id="2063404716">
          <w:marLeft w:val="0"/>
          <w:marRight w:val="0"/>
          <w:marTop w:val="0"/>
          <w:marBottom w:val="0"/>
          <w:divBdr>
            <w:top w:val="none" w:sz="0" w:space="0" w:color="auto"/>
            <w:left w:val="none" w:sz="0" w:space="0" w:color="auto"/>
            <w:bottom w:val="none" w:sz="0" w:space="0" w:color="auto"/>
            <w:right w:val="none" w:sz="0" w:space="0" w:color="auto"/>
          </w:divBdr>
          <w:divsChild>
            <w:div w:id="20634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4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vlaikov@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subject/>
  <dc:creator>ISO</dc:creator>
  <cp:keywords/>
  <dc:description/>
  <cp:lastModifiedBy>Todor Vlaikov</cp:lastModifiedBy>
  <cp:revision>72</cp:revision>
  <cp:lastPrinted>2022-02-28T13:22:00Z</cp:lastPrinted>
  <dcterms:created xsi:type="dcterms:W3CDTF">2012-08-02T12:47:00Z</dcterms:created>
  <dcterms:modified xsi:type="dcterms:W3CDTF">2023-06-01T10:51:00Z</dcterms:modified>
</cp:coreProperties>
</file>