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4D45" w14:textId="77777777" w:rsidR="008B2980" w:rsidRDefault="008B2980" w:rsidP="009E440F">
      <w:pPr>
        <w:tabs>
          <w:tab w:val="left" w:pos="851"/>
        </w:tabs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9BE2D8" w14:textId="60CED100" w:rsidR="008B2980" w:rsidRDefault="008B2980" w:rsidP="009E440F">
      <w:pPr>
        <w:tabs>
          <w:tab w:val="left" w:pos="851"/>
        </w:tabs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4E5DB" w14:textId="77777777" w:rsidR="00764D48" w:rsidRDefault="00764D48" w:rsidP="009E440F">
      <w:pPr>
        <w:tabs>
          <w:tab w:val="left" w:pos="851"/>
        </w:tabs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26C04" w14:textId="1AA94A80" w:rsidR="009E440F" w:rsidRPr="000113B7" w:rsidRDefault="009E440F" w:rsidP="009E440F">
      <w:pPr>
        <w:tabs>
          <w:tab w:val="left" w:pos="851"/>
        </w:tabs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3B7">
        <w:rPr>
          <w:rFonts w:ascii="Times New Roman" w:eastAsia="Times New Roman" w:hAnsi="Times New Roman" w:cs="Times New Roman"/>
          <w:b/>
          <w:sz w:val="28"/>
          <w:szCs w:val="28"/>
        </w:rPr>
        <w:t>ЗАПИТВАНЕ ЗА ОФЕРТА</w:t>
      </w:r>
    </w:p>
    <w:p w14:paraId="4ECC916B" w14:textId="77777777" w:rsidR="00632122" w:rsidRPr="000113B7" w:rsidRDefault="00632122" w:rsidP="009E440F">
      <w:pPr>
        <w:tabs>
          <w:tab w:val="left" w:pos="851"/>
        </w:tabs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FF0E95" w14:textId="2C2C4007" w:rsidR="000A03A3" w:rsidRPr="000113B7" w:rsidRDefault="009E440F" w:rsidP="000A0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ОТНОСНО: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03A3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общ радиационен контрол на източници на йонизиращ</w:t>
      </w:r>
      <w:r w:rsidR="00073795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0A03A3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лъчение и работните места в близост до тях </w:t>
      </w:r>
      <w:bookmarkStart w:id="0" w:name="_Hlk179796578"/>
      <w:r w:rsidR="000A03A3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и техническо обслужване на гама-плътномери</w:t>
      </w:r>
      <w:bookmarkEnd w:id="0"/>
      <w:r w:rsidR="000A03A3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2A10AE6" w14:textId="77777777" w:rsidR="00CB7231" w:rsidRPr="000113B7" w:rsidRDefault="00CB7231" w:rsidP="00593E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7BCAEE" w14:textId="7A77E62E" w:rsidR="002D596E" w:rsidRPr="000113B7" w:rsidRDefault="001C1C0B" w:rsidP="00386006">
      <w:pPr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3B7">
        <w:rPr>
          <w:rFonts w:ascii="Times New Roman" w:hAnsi="Times New Roman" w:cs="Times New Roman"/>
          <w:b/>
          <w:sz w:val="24"/>
          <w:szCs w:val="24"/>
        </w:rPr>
        <w:t>1.</w:t>
      </w:r>
      <w:r w:rsidR="00CB7231" w:rsidRPr="000113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ОПИСАНИЕ:</w:t>
      </w:r>
    </w:p>
    <w:p w14:paraId="396CE661" w14:textId="041796FE" w:rsidR="000A03A3" w:rsidRPr="000113B7" w:rsidRDefault="001C1C0B" w:rsidP="00683323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настоящото офертно проучване е </w:t>
      </w:r>
      <w:r w:rsidR="00683323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избор на фирма, която да </w:t>
      </w:r>
      <w:r w:rsidR="000A03A3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</w:t>
      </w:r>
      <w:r w:rsidR="003A1010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утвърдена работна програма, приложение №1 към запитването</w:t>
      </w:r>
      <w:r w:rsidR="000A03A3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0850F002" w14:textId="4770DD71" w:rsidR="00683323" w:rsidRPr="000113B7" w:rsidRDefault="000A03A3" w:rsidP="003A1010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D5760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жегоден общ радиационен контрол на всички </w:t>
      </w:r>
      <w:r w:rsidR="00C10C31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описани в приложение №2  и приложение №3 към запитването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източници на йонизиращи лъчения и работните места на територията на „Асарел-Медет“ АД гр. Панагюрище;</w:t>
      </w:r>
    </w:p>
    <w:p w14:paraId="63AA4437" w14:textId="2D74940C" w:rsidR="003A1010" w:rsidRPr="000113B7" w:rsidRDefault="000A03A3" w:rsidP="003A1010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13B7">
        <w:rPr>
          <w:rFonts w:ascii="Times New Roman" w:eastAsia="Times New Roman" w:hAnsi="Times New Roman" w:cs="Times New Roman"/>
          <w:iCs/>
          <w:sz w:val="24"/>
          <w:szCs w:val="24"/>
        </w:rPr>
        <w:t>Извършване на проверки за херметичност на обвивките на закрити радиоактивни източници с изтекъл гаранционен срок</w:t>
      </w:r>
    </w:p>
    <w:p w14:paraId="3F9E4615" w14:textId="46813E9C" w:rsidR="000A03A3" w:rsidRPr="000113B7" w:rsidRDefault="000A03A3" w:rsidP="003A1010">
      <w:pPr>
        <w:pStyle w:val="ListParagraph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13B7">
        <w:rPr>
          <w:rFonts w:ascii="Times New Roman" w:eastAsia="Times New Roman" w:hAnsi="Times New Roman" w:cs="Times New Roman"/>
          <w:iCs/>
          <w:sz w:val="24"/>
          <w:szCs w:val="24"/>
        </w:rPr>
        <w:t>Техническо обслужване на гама-плътномерите на територията на ОФ „Асарел“ (</w:t>
      </w:r>
      <w:r w:rsidR="006D3BBD" w:rsidRPr="000113B7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0113B7">
        <w:rPr>
          <w:rFonts w:ascii="Times New Roman" w:eastAsia="Times New Roman" w:hAnsi="Times New Roman" w:cs="Times New Roman"/>
          <w:iCs/>
          <w:sz w:val="24"/>
          <w:szCs w:val="24"/>
        </w:rPr>
        <w:t>риложение 2). Забележка: В случай на необходимост</w:t>
      </w:r>
    </w:p>
    <w:p w14:paraId="32C3E9B6" w14:textId="77777777" w:rsidR="005E7183" w:rsidRPr="000113B7" w:rsidRDefault="005E7183" w:rsidP="00593EC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51035" w14:textId="453C2AC6" w:rsidR="0003545A" w:rsidRPr="000113B7" w:rsidRDefault="003624C3" w:rsidP="004F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4F0F9B"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1F0ADF"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4F0F9B"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зисквания:</w:t>
      </w:r>
    </w:p>
    <w:p w14:paraId="7391EFD1" w14:textId="2B096CB8" w:rsidR="005B0FD3" w:rsidRPr="000113B7" w:rsidRDefault="005B0FD3" w:rsidP="005B0F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2.1</w:t>
      </w:r>
      <w:r w:rsidRPr="000113B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Дозиметричните измервания да бъдат извършвани, чрез директно измерване на мощността на дозата от гама лъчение във въздуха в определени точки;</w:t>
      </w:r>
    </w:p>
    <w:p w14:paraId="5E31D004" w14:textId="77777777" w:rsidR="005B0FD3" w:rsidRPr="000113B7" w:rsidRDefault="005B0FD3" w:rsidP="005B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2.2 Измерванията да се извършват с дозиметър-радиометър, притежаващ актуален сертификат за настройка и калибриране и стикер за метрологична заверка;</w:t>
      </w:r>
    </w:p>
    <w:p w14:paraId="777054A8" w14:textId="77777777" w:rsidR="005B0FD3" w:rsidRPr="000113B7" w:rsidRDefault="005B0FD3" w:rsidP="005B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2.3 Проведените измервания да са с гарантирана точност;</w:t>
      </w:r>
    </w:p>
    <w:p w14:paraId="2B426E86" w14:textId="3A356D55" w:rsidR="005B0FD3" w:rsidRPr="000113B7" w:rsidRDefault="005B0FD3" w:rsidP="005B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2.4 Спазване на всички актуалните нормативни и вътрешни документи за осигуряване на радиационна защита;</w:t>
      </w:r>
    </w:p>
    <w:p w14:paraId="1BF9E5ED" w14:textId="77777777" w:rsidR="005B0FD3" w:rsidRPr="000113B7" w:rsidRDefault="005B0FD3" w:rsidP="005B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2.5 Предаване на протокол от проведените измервания на председателя на Агенцията за ядрено регулиране до края на първото тримесечие на всяка следваща календарна година;</w:t>
      </w:r>
    </w:p>
    <w:p w14:paraId="3282C1CC" w14:textId="23202B99" w:rsidR="005B0FD3" w:rsidRPr="000113B7" w:rsidRDefault="005B0FD3" w:rsidP="005B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2.6 Изготвяне/ предоставяне на протокол с експертно заключение за херметичност на радиоактивен източник- веднъж годишно, в случай на необходимост.</w:t>
      </w:r>
    </w:p>
    <w:p w14:paraId="4DB394E0" w14:textId="77777777" w:rsidR="004F0F9B" w:rsidRPr="000113B7" w:rsidRDefault="004F0F9B" w:rsidP="00593EC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85D440" w14:textId="650FFEBE" w:rsidR="005D6850" w:rsidRPr="000113B7" w:rsidRDefault="005D6850" w:rsidP="005D6850">
      <w:pPr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УЧАСТНИЦИТЕ СЛЕДВА ДА:</w:t>
      </w:r>
    </w:p>
    <w:p w14:paraId="4E97218A" w14:textId="0A62F126" w:rsidR="00793B85" w:rsidRPr="000113B7" w:rsidRDefault="005D6850" w:rsidP="00A0146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113B7">
        <w:rPr>
          <w:rFonts w:ascii="Times New Roman" w:hAnsi="Times New Roman" w:cs="Times New Roman"/>
          <w:bCs/>
          <w:sz w:val="24"/>
          <w:szCs w:val="24"/>
        </w:rPr>
        <w:t>Потвърдят възможността за</w:t>
      </w:r>
      <w:r w:rsidR="001F0ADF" w:rsidRPr="00011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795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общ радиационен контрол на източници на йонизиращо лъчение и работните места в близост до тях и техническо обслужване на гама-плътномери.</w:t>
      </w:r>
    </w:p>
    <w:p w14:paraId="55D44F83" w14:textId="56535324" w:rsidR="00073795" w:rsidRPr="000113B7" w:rsidRDefault="00073795" w:rsidP="00A0146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113B7">
        <w:rPr>
          <w:rFonts w:ascii="Times New Roman" w:hAnsi="Times New Roman" w:cs="Times New Roman"/>
          <w:bCs/>
          <w:sz w:val="24"/>
          <w:szCs w:val="24"/>
        </w:rPr>
        <w:t xml:space="preserve">Предоставят </w:t>
      </w:r>
      <w:r w:rsidR="005B0FD3" w:rsidRPr="000113B7">
        <w:rPr>
          <w:rFonts w:ascii="Times New Roman" w:hAnsi="Times New Roman" w:cs="Times New Roman"/>
          <w:bCs/>
          <w:sz w:val="24"/>
          <w:szCs w:val="24"/>
        </w:rPr>
        <w:t>а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ктуално удостоверение за регистрация от Агенцията за ядрено регулиране за осъществяване на дейността - извършване на дозиметрични измервания и техническо обслужване на уреди с монтирани в тях ИЙЛ.</w:t>
      </w:r>
    </w:p>
    <w:p w14:paraId="7D822B38" w14:textId="3057A8B2" w:rsidR="001F0ADF" w:rsidRPr="000113B7" w:rsidRDefault="00793B85" w:rsidP="00793B85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Предложат</w:t>
      </w:r>
      <w:r w:rsidR="00713CAC"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14:paraId="7421506A" w14:textId="77777777" w:rsidR="00E90193" w:rsidRPr="00E90193" w:rsidRDefault="00073795" w:rsidP="00E90193">
      <w:pPr>
        <w:pStyle w:val="ListParagraph"/>
        <w:numPr>
          <w:ilvl w:val="1"/>
          <w:numId w:val="20"/>
        </w:numPr>
        <w:tabs>
          <w:tab w:val="left" w:pos="0"/>
          <w:tab w:val="left" w:pos="426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Единична ц</w:t>
      </w:r>
      <w:r w:rsidR="001C6A3E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ена в лева без ДДС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извършване на общ радиационен контрол на източници на йонизиращо лъчение</w:t>
      </w:r>
      <w:r w:rsidR="00776908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3DE7356" w14:textId="77777777" w:rsidR="00E90193" w:rsidRPr="00E90193" w:rsidRDefault="00073795" w:rsidP="00E90193">
      <w:pPr>
        <w:pStyle w:val="ListParagraph"/>
        <w:numPr>
          <w:ilvl w:val="1"/>
          <w:numId w:val="20"/>
        </w:numPr>
        <w:tabs>
          <w:tab w:val="left" w:pos="0"/>
          <w:tab w:val="left" w:pos="426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0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Единична </w:t>
      </w:r>
      <w:r w:rsidR="00713CAC" w:rsidRPr="00E90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цена в лева без ДДС за </w:t>
      </w:r>
      <w:r w:rsidRPr="00E90193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техническо обслужване на гама-плътномери.</w:t>
      </w:r>
      <w:r w:rsidR="001C6A3E" w:rsidRPr="00E901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</w:p>
    <w:p w14:paraId="409A4976" w14:textId="07A30409" w:rsidR="00CB1C79" w:rsidRPr="00E90193" w:rsidRDefault="00CB1C79" w:rsidP="00E90193">
      <w:pPr>
        <w:pStyle w:val="ListParagraph"/>
        <w:numPr>
          <w:ilvl w:val="1"/>
          <w:numId w:val="20"/>
        </w:numPr>
        <w:tabs>
          <w:tab w:val="left" w:pos="0"/>
          <w:tab w:val="left" w:pos="426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019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Единична цена в лева без ДДС за</w:t>
      </w:r>
      <w:r w:rsidRPr="00E90193">
        <w:t xml:space="preserve"> </w:t>
      </w:r>
      <w:r w:rsidRPr="00E901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9019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проверки за херметичност на обвивките на закрити радиоактивни източници с изтекъл гаранционен срок</w:t>
      </w:r>
    </w:p>
    <w:p w14:paraId="3D3903AA" w14:textId="16D4769B" w:rsidR="00793B85" w:rsidRPr="000113B7" w:rsidRDefault="00793B85" w:rsidP="00D27453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Да посочат:</w:t>
      </w:r>
    </w:p>
    <w:p w14:paraId="096503C4" w14:textId="59FF7875" w:rsidR="00793B85" w:rsidRPr="000113B7" w:rsidRDefault="00793B85" w:rsidP="00D27453">
      <w:pPr>
        <w:pStyle w:val="ListParagraph"/>
        <w:tabs>
          <w:tab w:val="left" w:pos="284"/>
          <w:tab w:val="left" w:pos="709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•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  <w:t xml:space="preserve"> Франкировка:</w:t>
      </w: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гр. Панагюрище, площадка Асарел (участникът следва да потвърди условието).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34E3047" w14:textId="77777777" w:rsidR="00793B85" w:rsidRPr="000113B7" w:rsidRDefault="00793B85" w:rsidP="00D27453">
      <w:pPr>
        <w:pStyle w:val="ListParagraph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•</w:t>
      </w: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 xml:space="preserve"> 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Срокове за изпълнение на услугата</w:t>
      </w: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 участникът следва да посочи срок в календарни дни </w:t>
      </w:r>
    </w:p>
    <w:p w14:paraId="4CB7C906" w14:textId="0CE6AC8B" w:rsidR="00255ED5" w:rsidRPr="000113B7" w:rsidRDefault="00793B85" w:rsidP="00D27453">
      <w:pPr>
        <w:pStyle w:val="ListParagraph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•</w:t>
      </w: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Условия на плащане</w:t>
      </w:r>
      <w:r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: участникът следва да предложи схема на плащане. Препоръчително е плащането да е без авансово, в срок до 30 дни след извършване на услугата и издаване на данъчна фактура, придружена с</w:t>
      </w:r>
      <w:r w:rsidR="00255ED5" w:rsidRPr="000113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необходимите документи удостоверяващи извършената услуга</w:t>
      </w:r>
    </w:p>
    <w:p w14:paraId="6BD8D4CB" w14:textId="27F772BE" w:rsidR="00255ED5" w:rsidRPr="000113B7" w:rsidRDefault="00255ED5" w:rsidP="00D2745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-Подробен протокол от проведените дозиметричните измервания;</w:t>
      </w:r>
    </w:p>
    <w:p w14:paraId="78684DDA" w14:textId="77777777" w:rsidR="00255ED5" w:rsidRPr="000113B7" w:rsidRDefault="00255ED5" w:rsidP="00D2745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Подробен протокол от проведено техническо обслужване;</w:t>
      </w:r>
    </w:p>
    <w:p w14:paraId="547FA9CB" w14:textId="77777777" w:rsidR="00255ED5" w:rsidRPr="000113B7" w:rsidRDefault="00255ED5" w:rsidP="00D274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113B7">
        <w:rPr>
          <w:sz w:val="24"/>
          <w:szCs w:val="24"/>
        </w:rPr>
        <w:t xml:space="preserve">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 с експертно заключение за херметичност на радиоактивен източник- веднъж годишно, в случай на необходимост;</w:t>
      </w:r>
    </w:p>
    <w:p w14:paraId="472BE66C" w14:textId="053CC23C" w:rsidR="00793B85" w:rsidRPr="000113B7" w:rsidRDefault="00255ED5" w:rsidP="00D2745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Приемо-предавателен протокол за извършената работа.</w:t>
      </w:r>
    </w:p>
    <w:p w14:paraId="56759B46" w14:textId="32A36919" w:rsidR="00793B85" w:rsidRPr="000113B7" w:rsidRDefault="00793B85" w:rsidP="00D27453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Гаранции за извършената услуга / вложените резервни части: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 следва да </w:t>
      </w:r>
      <w:r w:rsidR="00AC0D09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предостави максимален гаранционен срок в месеци</w:t>
      </w:r>
      <w:r w:rsidR="001C780B"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</w:t>
      </w:r>
    </w:p>
    <w:p w14:paraId="5037DEEB" w14:textId="77777777" w:rsidR="00500A99" w:rsidRPr="000113B7" w:rsidRDefault="00793B85" w:rsidP="00D27453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113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Валидност на офертата: </w:t>
      </w:r>
      <w:r w:rsidRPr="000113B7">
        <w:rPr>
          <w:rFonts w:ascii="Times New Roman" w:hAnsi="Times New Roman" w:cs="Times New Roman"/>
          <w:b/>
          <w:bCs/>
          <w:sz w:val="24"/>
          <w:szCs w:val="24"/>
        </w:rPr>
        <w:t>минимум 90 /деветдесет/</w:t>
      </w:r>
      <w:r w:rsidRPr="000113B7">
        <w:rPr>
          <w:rFonts w:ascii="Times New Roman" w:hAnsi="Times New Roman" w:cs="Times New Roman"/>
          <w:sz w:val="24"/>
          <w:szCs w:val="24"/>
        </w:rPr>
        <w:t xml:space="preserve"> календарни дни.</w:t>
      </w:r>
    </w:p>
    <w:p w14:paraId="078CB3C9" w14:textId="70CEFFCA" w:rsidR="00500A99" w:rsidRPr="000113B7" w:rsidRDefault="00500A99" w:rsidP="00D27453">
      <w:pPr>
        <w:pStyle w:val="ListParagraph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Представят Декларация по образец</w:t>
      </w:r>
      <w:r w:rsidRPr="000113B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604F1F6E" w14:textId="77777777" w:rsidR="00793B85" w:rsidRPr="000113B7" w:rsidRDefault="00793B85" w:rsidP="00793B85">
      <w:pPr>
        <w:pStyle w:val="ListParagraph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14:paraId="0BDE4C60" w14:textId="744A6104" w:rsidR="00793B85" w:rsidRPr="000113B7" w:rsidRDefault="00793B85" w:rsidP="00793B85">
      <w:pPr>
        <w:tabs>
          <w:tab w:val="left" w:pos="284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III. 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ПРЕДСТАВЯНЕ НА ОФЕРТИТЕ:</w:t>
      </w:r>
    </w:p>
    <w:p w14:paraId="58BB5827" w14:textId="77777777" w:rsidR="00DB0C29" w:rsidRPr="000113B7" w:rsidRDefault="00DB0C29" w:rsidP="00D27453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Офертата, адресирана до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„Одит и Контрол”, се представя 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един от следните начини:</w:t>
      </w:r>
    </w:p>
    <w:p w14:paraId="2631BB51" w14:textId="77777777" w:rsidR="00DB0C29" w:rsidRPr="000113B7" w:rsidRDefault="00DB0C29" w:rsidP="00D27453">
      <w:pPr>
        <w:numPr>
          <w:ilvl w:val="0"/>
          <w:numId w:val="18"/>
        </w:numPr>
        <w:tabs>
          <w:tab w:val="clear" w:pos="600"/>
          <w:tab w:val="num" w:pos="284"/>
          <w:tab w:val="num" w:pos="127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запечатана в плик с адрес: „Асарел </w:t>
      </w:r>
      <w:proofErr w:type="spellStart"/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Медет”АД</w:t>
      </w:r>
      <w:proofErr w:type="spellEnd"/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гр. Панагюрище, п.к. 4500, местност „Асарел“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5CEBE286" w14:textId="77777777" w:rsidR="00DB0C29" w:rsidRPr="000113B7" w:rsidRDefault="00DB0C29" w:rsidP="00D27453">
      <w:pPr>
        <w:numPr>
          <w:ilvl w:val="0"/>
          <w:numId w:val="18"/>
        </w:numPr>
        <w:tabs>
          <w:tab w:val="clear" w:pos="600"/>
          <w:tab w:val="num" w:pos="284"/>
          <w:tab w:val="num" w:pos="127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факс: 0357/ 60 260 или 60 250;</w:t>
      </w:r>
    </w:p>
    <w:p w14:paraId="605E0F30" w14:textId="77777777" w:rsidR="00DB0C29" w:rsidRPr="000113B7" w:rsidRDefault="00DB0C29" w:rsidP="00D27453">
      <w:pPr>
        <w:numPr>
          <w:ilvl w:val="0"/>
          <w:numId w:val="18"/>
        </w:numPr>
        <w:tabs>
          <w:tab w:val="clear" w:pos="600"/>
          <w:tab w:val="num" w:pos="284"/>
          <w:tab w:val="num" w:pos="127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-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: </w:t>
      </w:r>
      <w:hyperlink r:id="rId7" w:history="1">
        <w:r w:rsidRPr="000113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bg-BG"/>
          </w:rPr>
          <w:t>pbox</w:t>
        </w:r>
        <w:r w:rsidRPr="000113B7">
          <w:rPr>
            <w:rFonts w:ascii="Times New Roman" w:eastAsia="Times New Roman" w:hAnsi="Times New Roman" w:cs="Times New Roman"/>
            <w:sz w:val="24"/>
            <w:szCs w:val="24"/>
            <w:u w:val="single"/>
            <w:lang w:val="en-GB" w:eastAsia="bg-BG"/>
          </w:rPr>
          <w:t>@</w:t>
        </w:r>
        <w:proofErr w:type="spellStart"/>
        <w:r w:rsidRPr="000113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bg-BG"/>
          </w:rPr>
          <w:t>asarel</w:t>
        </w:r>
        <w:proofErr w:type="spellEnd"/>
        <w:r w:rsidRPr="000113B7">
          <w:rPr>
            <w:rFonts w:ascii="Times New Roman" w:eastAsia="Times New Roman" w:hAnsi="Times New Roman" w:cs="Times New Roman"/>
            <w:sz w:val="24"/>
            <w:szCs w:val="24"/>
            <w:u w:val="single"/>
            <w:lang w:val="en-GB" w:eastAsia="bg-BG"/>
          </w:rPr>
          <w:t>.</w:t>
        </w:r>
        <w:r w:rsidRPr="000113B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bg-BG"/>
          </w:rPr>
          <w:t>com</w:t>
        </w:r>
      </w:hyperlink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14:paraId="13797C7B" w14:textId="77777777" w:rsidR="00DB0C29" w:rsidRPr="000113B7" w:rsidRDefault="00DB0C29" w:rsidP="00DB0C29">
      <w:pPr>
        <w:spacing w:after="0" w:line="240" w:lineRule="auto"/>
        <w:ind w:right="-2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A93E92" w14:textId="4D6DB882" w:rsidR="00DB0C29" w:rsidRPr="000113B7" w:rsidRDefault="00DB0C29" w:rsidP="00DB0C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офертата 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изискваме да се поставят надписите: 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„Оферта за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общ радиационен контрол на източници на йонизиращо лъчение и работните места в близост до тях и техническо обслужване на гама-плътномери</w:t>
      </w:r>
      <w:r w:rsidRPr="000113B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”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се отвори само от определената за целта комисия” и при представяне в плик – обозначен </w:t>
      </w:r>
      <w:r w:rsidRPr="000113B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0113B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Подател: ........…”.  </w:t>
      </w:r>
    </w:p>
    <w:p w14:paraId="58C55BB0" w14:textId="77777777" w:rsidR="00DB0C29" w:rsidRPr="000113B7" w:rsidRDefault="00DB0C29" w:rsidP="00793B85">
      <w:pPr>
        <w:spacing w:after="0" w:line="240" w:lineRule="auto"/>
        <w:ind w:right="-25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66149BAE" w14:textId="054C3CCE" w:rsidR="00793B85" w:rsidRPr="000113B7" w:rsidRDefault="00793B85" w:rsidP="00793B85">
      <w:pPr>
        <w:spacing w:after="0" w:line="240" w:lineRule="auto"/>
        <w:ind w:right="-25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Краен срок за предоставяне на офертите до 16:00ч. на </w:t>
      </w:r>
      <w:r w:rsidR="00713CAC"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……………………….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0113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2024 г.</w:t>
      </w:r>
    </w:p>
    <w:p w14:paraId="3FA551A1" w14:textId="77777777" w:rsidR="00793B85" w:rsidRPr="000113B7" w:rsidRDefault="00793B85" w:rsidP="00793B85">
      <w:pPr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396B26" w14:textId="77777777" w:rsidR="00793B85" w:rsidRPr="00401E24" w:rsidRDefault="00793B85" w:rsidP="00793B85">
      <w:pPr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B7">
        <w:rPr>
          <w:rFonts w:ascii="Times New Roman" w:eastAsia="Times New Roman" w:hAnsi="Times New Roman" w:cs="Times New Roman"/>
          <w:sz w:val="24"/>
          <w:szCs w:val="24"/>
          <w:lang w:val="ru-RU"/>
        </w:rPr>
        <w:t>Оферти, получени след крайния срок за представяне, няма да бъдат разглеждани.</w:t>
      </w:r>
    </w:p>
    <w:p w14:paraId="69D06C97" w14:textId="4C69B850" w:rsidR="00793B85" w:rsidRPr="00401E24" w:rsidRDefault="00793B85" w:rsidP="00793B85">
      <w:pPr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val="ru-RU"/>
        </w:rPr>
        <w:t>Офертите не подлежат на промяна след изтичане на крайния срок за представянето им.</w:t>
      </w:r>
    </w:p>
    <w:p w14:paraId="0ED0B63F" w14:textId="77777777" w:rsidR="00DE0EBC" w:rsidRPr="00401E24" w:rsidRDefault="00DE0EBC" w:rsidP="00793B85">
      <w:pPr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2AB491" w14:textId="1C32300A" w:rsidR="00DE0EBC" w:rsidRPr="00401E24" w:rsidRDefault="00DE0EBC" w:rsidP="00DE0EBC">
      <w:pPr>
        <w:spacing w:after="120" w:line="240" w:lineRule="auto"/>
        <w:ind w:right="-25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01E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IV. </w:t>
      </w:r>
      <w:r w:rsidRPr="00401E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ОТВАРЯНЕ И ОЦЕНКА НА ОФЕРТИТЕ</w:t>
      </w:r>
      <w:r w:rsidRPr="00401E2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</w:p>
    <w:p w14:paraId="685DEA47" w14:textId="77777777" w:rsidR="00DE0EBC" w:rsidRPr="00401E24" w:rsidRDefault="00DE0EBC" w:rsidP="00DE0EBC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Офертите се отварят и разглеждат от избраната за целта комисия. Резултатите се оповестяват след приключване работата на комисията.</w:t>
      </w:r>
      <w:r w:rsidRPr="00401E2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01E2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 участници ще бъдат информирани писмено за резултатите от търга.</w:t>
      </w:r>
    </w:p>
    <w:p w14:paraId="75F18A32" w14:textId="77777777" w:rsidR="00DE0EBC" w:rsidRPr="00401E24" w:rsidRDefault="00DE0EBC" w:rsidP="00DE0EBC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Проекто-договорът се изготвя от страна на „Асарел Медет” АД на основание утвърдените в дружеството типови договори и се предоставя на контрагентите за бележки и коментари в процеса на договаряне.</w:t>
      </w:r>
    </w:p>
    <w:p w14:paraId="149F4D3C" w14:textId="77777777" w:rsidR="00AF793C" w:rsidRPr="00401E24" w:rsidRDefault="00DE0EBC" w:rsidP="00AF793C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Обръщаме Ви внимание, че създаденият ред в дружеството за съхранение на офертите, прозрачност и принципност при тяхното разглеждане изключва възможността за влияние </w:t>
      </w:r>
      <w:r w:rsidRPr="00401E2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>върху избора на изпълнител или върху качеството на входящия контрол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7001B953" w14:textId="6C08472C" w:rsidR="00691C51" w:rsidRPr="00401E24" w:rsidRDefault="00691C51" w:rsidP="00AF793C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имате някакви въпроси</w:t>
      </w:r>
      <w:r w:rsidR="001E6441" w:rsidRPr="00401E2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01E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колебайте да се обърнете към лицата за контакти:</w:t>
      </w:r>
    </w:p>
    <w:p w14:paraId="7FE7C58C" w14:textId="77777777" w:rsidR="009A35D5" w:rsidRPr="00401E24" w:rsidRDefault="009A35D5" w:rsidP="00593EC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9C81B8" w14:textId="30BF387F" w:rsidR="00691C51" w:rsidRPr="00401E24" w:rsidRDefault="007F3AD8" w:rsidP="007F3AD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E24">
        <w:rPr>
          <w:rFonts w:ascii="Times New Roman" w:hAnsi="Times New Roman" w:cs="Times New Roman"/>
          <w:bCs/>
          <w:sz w:val="24"/>
          <w:szCs w:val="24"/>
        </w:rPr>
        <w:t xml:space="preserve">инж. </w:t>
      </w:r>
      <w:r w:rsidR="00DB0C29">
        <w:rPr>
          <w:rFonts w:ascii="Times New Roman" w:hAnsi="Times New Roman" w:cs="Times New Roman"/>
          <w:bCs/>
          <w:sz w:val="24"/>
          <w:szCs w:val="24"/>
        </w:rPr>
        <w:t>Миглена Линева</w:t>
      </w:r>
      <w:r w:rsidRPr="00401E24">
        <w:rPr>
          <w:rFonts w:ascii="Times New Roman" w:hAnsi="Times New Roman" w:cs="Times New Roman"/>
          <w:bCs/>
          <w:sz w:val="24"/>
          <w:szCs w:val="24"/>
        </w:rPr>
        <w:t>-</w:t>
      </w:r>
      <w:r w:rsidR="001B0EAC" w:rsidRPr="0040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C29">
        <w:rPr>
          <w:rFonts w:ascii="Times New Roman" w:hAnsi="Times New Roman" w:cs="Times New Roman"/>
          <w:bCs/>
          <w:sz w:val="24"/>
          <w:szCs w:val="24"/>
        </w:rPr>
        <w:t>Специалист „РФА“ лаборатория</w:t>
      </w:r>
    </w:p>
    <w:p w14:paraId="2E2B1BCC" w14:textId="53BCB881" w:rsidR="007F3AD8" w:rsidRPr="00401E24" w:rsidRDefault="007F3AD8" w:rsidP="007F3AD8">
      <w:pPr>
        <w:tabs>
          <w:tab w:val="left" w:pos="142"/>
          <w:tab w:val="left" w:pos="567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1E24">
        <w:rPr>
          <w:rFonts w:ascii="Times New Roman" w:eastAsia="Times New Roman" w:hAnsi="Times New Roman" w:cs="Times New Roman"/>
          <w:sz w:val="24"/>
          <w:szCs w:val="24"/>
        </w:rPr>
        <w:t>GSM: 087</w:t>
      </w:r>
      <w:r w:rsidR="00DB0C29">
        <w:rPr>
          <w:rFonts w:ascii="Times New Roman" w:eastAsia="Times New Roman" w:hAnsi="Times New Roman" w:cs="Times New Roman"/>
          <w:sz w:val="24"/>
          <w:szCs w:val="24"/>
        </w:rPr>
        <w:t>8 468 139</w:t>
      </w:r>
    </w:p>
    <w:p w14:paraId="6407784E" w14:textId="77777777" w:rsidR="007F3AD8" w:rsidRPr="00401E24" w:rsidRDefault="007F3AD8" w:rsidP="007F3AD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F16FE" w14:textId="77777777" w:rsidR="007F3AD8" w:rsidRPr="00401E24" w:rsidRDefault="007F3AD8" w:rsidP="007F3AD8">
      <w:pPr>
        <w:tabs>
          <w:tab w:val="left" w:pos="142"/>
          <w:tab w:val="left" w:pos="567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 Петър Паланкалиев -  Експерт инженеринг</w:t>
      </w:r>
    </w:p>
    <w:p w14:paraId="2831E724" w14:textId="77777777" w:rsidR="007F3AD8" w:rsidRPr="00401E24" w:rsidRDefault="007F3AD8" w:rsidP="007F3AD8">
      <w:pPr>
        <w:tabs>
          <w:tab w:val="left" w:pos="142"/>
          <w:tab w:val="left" w:pos="567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тел.0357/ 60 </w:t>
      </w:r>
      <w:r w:rsidRPr="00401E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499</w:t>
      </w:r>
    </w:p>
    <w:p w14:paraId="1D7D13E4" w14:textId="77777777" w:rsidR="007F3AD8" w:rsidRPr="00401E24" w:rsidRDefault="007F3AD8" w:rsidP="007F3AD8">
      <w:pPr>
        <w:tabs>
          <w:tab w:val="left" w:pos="142"/>
          <w:tab w:val="left" w:pos="567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1E24">
        <w:rPr>
          <w:rFonts w:ascii="Times New Roman" w:eastAsia="Times New Roman" w:hAnsi="Times New Roman" w:cs="Times New Roman"/>
          <w:sz w:val="24"/>
          <w:szCs w:val="24"/>
        </w:rPr>
        <w:t>GSM: 088</w:t>
      </w:r>
      <w:r w:rsidRPr="00401E24">
        <w:rPr>
          <w:rFonts w:ascii="Times New Roman" w:eastAsia="Times New Roman" w:hAnsi="Times New Roman" w:cs="Times New Roman"/>
          <w:sz w:val="24"/>
          <w:szCs w:val="24"/>
          <w:lang w:val="en-US"/>
        </w:rPr>
        <w:t>7 700 348</w:t>
      </w:r>
    </w:p>
    <w:p w14:paraId="6270D410" w14:textId="77777777" w:rsidR="007F3AD8" w:rsidRPr="00401E24" w:rsidRDefault="007F3AD8" w:rsidP="007F3AD8">
      <w:pPr>
        <w:tabs>
          <w:tab w:val="left" w:pos="142"/>
          <w:tab w:val="left" w:pos="567"/>
        </w:tabs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01E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e-mail: </w:t>
      </w:r>
      <w:hyperlink r:id="rId8" w:history="1">
        <w:r w:rsidRPr="00401E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bg-BG"/>
          </w:rPr>
          <w:t>ppalankaliev</w:t>
        </w:r>
        <w:r w:rsidRPr="00401E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@asarel.com</w:t>
        </w:r>
      </w:hyperlink>
      <w:r w:rsidRPr="00401E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F8FDE92" w14:textId="5FCE3E51" w:rsidR="00B9794F" w:rsidRPr="00401E24" w:rsidRDefault="00B9794F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399CAB" w14:textId="4327212B" w:rsidR="00B9794F" w:rsidRDefault="00B9794F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ECEE40" w14:textId="6BA59469" w:rsidR="008726A4" w:rsidRDefault="008726A4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4A3B7EC6" w14:textId="524184DC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3692DC17" w14:textId="3B1234F9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44870D66" w14:textId="0C19CCD6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54D3EBDB" w14:textId="610C20A6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294D7652" w14:textId="1BC0DE7D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51242BD0" w14:textId="73B1B28F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31C1CA7" w14:textId="6883DA27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2554FFCF" w14:textId="48E6796C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4CCCFA2D" w14:textId="6EA6774C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33B8E7B" w14:textId="1ED5BF81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92081E6" w14:textId="3F240A5B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64AE0891" w14:textId="038B95C5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1CFD5A0B" w14:textId="3E7429AB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96F5E84" w14:textId="108995D1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9453EAF" w14:textId="40826530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6570C351" w14:textId="3201F54F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102CAD58" w14:textId="1D02D40D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108DAA5A" w14:textId="7FD3D8AA" w:rsidR="00DF35D8" w:rsidRDefault="00DF35D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7D2BF3AE" w14:textId="3B3E0DB9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56A13651" w14:textId="01AD9F8A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7CCE2A00" w14:textId="0C2E3D0A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64E85690" w14:textId="404DB96A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0CEEEF4" w14:textId="1DB1B925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46188441" w14:textId="35967F5A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69A077A9" w14:textId="4C1B71AD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53E4C72C" w14:textId="0AB9CE36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15289E53" w14:textId="524E8C2D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2A6472C4" w14:textId="6A938990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39115AA4" w14:textId="69CF0CAF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47267DE0" w14:textId="2AB7CE39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686F1DFF" w14:textId="09DEAFCF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3F0B4874" w14:textId="2EE76315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7DD0E767" w14:textId="524A6542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B1B8526" w14:textId="39CFB30F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70151F63" w14:textId="75620A1B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4D2A9270" w14:textId="7540AA6D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4CD70C56" w14:textId="71011914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522C0C4D" w14:textId="7EE0BF82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0F1FE0C1" w14:textId="54FE0FC6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31AFF998" w14:textId="47070DD1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74A9DD58" w14:textId="339D71AE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3A1EEBAA" w14:textId="4F43AF39" w:rsidR="00764D48" w:rsidRDefault="00764D48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</w:p>
    <w:p w14:paraId="612127D7" w14:textId="77777777" w:rsidR="008726A4" w:rsidRPr="00E96A52" w:rsidRDefault="008726A4" w:rsidP="0018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62CB9CB6" w14:textId="077CFDCC" w:rsidR="003A1010" w:rsidRPr="00E96A52" w:rsidRDefault="003A1010" w:rsidP="003A1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Приложение 1</w:t>
      </w:r>
    </w:p>
    <w:p w14:paraId="3847DC71" w14:textId="77777777" w:rsidR="003A1010" w:rsidRPr="00E96A52" w:rsidRDefault="003A1010" w:rsidP="003A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37E0AB3A" w14:textId="77777777" w:rsidR="003A1010" w:rsidRPr="00E96A52" w:rsidRDefault="003A1010" w:rsidP="00872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РАБОТНА ПРОГРАМА ЗА ИЗВЪРШВАНЕ НА ЕЖЕГОДЕН ОБЩ РАДИАЦИОНЕН КОНТРОЛ НА ВСИЧКИ НАЛИЧНИ ИЗТОЧНИЦИ НА ЙОНИЗИРАЩИ ЛЪЧЕНИЯ И РАБОТНИТЕ МЕСТА И ТЕХНИЧЕСКО ОБСЛУЖВАНЕ НА ГАМА-ПЛЪТНОМЕРИТЕ НА ТЕРИТОРИЯТА НА „АСАРЕЛ-МЕДЕТ“ АД ГР. ПАНАГЮРИЩЕ</w:t>
      </w:r>
    </w:p>
    <w:p w14:paraId="4115912F" w14:textId="77777777" w:rsidR="003A1010" w:rsidRPr="00E96A52" w:rsidRDefault="003A1010" w:rsidP="003A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736F8BFE" w14:textId="52012728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Обект на измерването: </w:t>
      </w:r>
      <w:r w:rsidR="008726A4"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Асарел-Медет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АД гр. Панагюрище. Цеховете в които се използват и съхраняват източници на йонизиращи лъчения- Към настоящия момент: ОФ </w:t>
      </w:r>
      <w:r w:rsidR="008726A4"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Асарел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РФА лаборатория, Деловодство и Радиоизотопно хранилище. – </w:t>
      </w:r>
      <w:r w:rsidRPr="00E96A52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Забележка: Възможни са промени!</w:t>
      </w:r>
    </w:p>
    <w:p w14:paraId="195A79E6" w14:textId="1370D4DC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Обекти подлежащи на техническо обслужване</w:t>
      </w:r>
      <w:r w:rsidR="00CB1C7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са 19 броя</w:t>
      </w:r>
      <w:r w:rsidRPr="00E96A52">
        <w:t xml:space="preserve">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Гамаплътномери в ОФ </w:t>
      </w:r>
      <w:r w:rsidR="008726A4"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Асарел” (Приложение 2) </w:t>
      </w:r>
    </w:p>
    <w:p w14:paraId="3F033250" w14:textId="4E2D2C02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Условия на измерването: </w:t>
      </w:r>
      <w:bookmarkStart w:id="1" w:name="_Hlk179796330"/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Гамаплътномери в ОФ </w:t>
      </w:r>
      <w:r w:rsidR="008726A4"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Асарел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(Приложение 2)</w:t>
      </w:r>
      <w:bookmarkEnd w:id="1"/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системи за рентгено-флуоресцентен анализ в поток в ОФ </w:t>
      </w:r>
      <w:r w:rsidR="008726A4"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Асарел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рентгено-флуоресцентни анализатори за еле</w:t>
      </w: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етен състав в РФА лаборатория, скенер за багаж в Деловодство (Проиложение 3) и радиоизотопно хранилище, както и радиационен мониторинг на работните места.</w:t>
      </w:r>
    </w:p>
    <w:p w14:paraId="78AE0505" w14:textId="77777777" w:rsidR="003A1010" w:rsidRPr="00E96A52" w:rsidRDefault="003A1010" w:rsidP="003A101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Измерване на радиационен фон.</w:t>
      </w:r>
    </w:p>
    <w:p w14:paraId="4703887A" w14:textId="77777777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Контактно измерване на мощността на дозата от гама лъчение контактно на всички системи за РФА и скенера за багаж: По възможност във всички посоки: -отгоре; -ляво; -дясно; -отдолу; -отпред; - отзад  и най-близко работно място. </w:t>
      </w:r>
    </w:p>
    <w:p w14:paraId="6D978D4E" w14:textId="77777777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Измервания на мощността на дозата от гама лъчение във въздуха в Радиоизотопното хранилище на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Асарел-Медет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АД: -на входа на хранилището; - на повърхността на шахтите и нишите; - на пътеката между шахтите; - на проходните пътеки; - на външните стени на радиоизотопното хранилище и на най-близкото работно място.</w:t>
      </w:r>
    </w:p>
    <w:p w14:paraId="6A14D322" w14:textId="6544A60E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Измервания на мощността на дозата от гама лъчение на радиоизотопните плътномери контактно на </w:t>
      </w: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защитния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контейнер и на един метър от него при отворени източници- по възможност във всички посоки- пред излъчвателя; - зад излъчватела; - под излъчвателя; -над излъчвателя; и радиационен мониторинг на работните места</w:t>
      </w:r>
      <w:r w:rsidR="00BB09DC"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 най-близко постоянно работно място и непостоянни работни места /проходни пътеки/.</w:t>
      </w:r>
    </w:p>
    <w:p w14:paraId="3BF4AB79" w14:textId="77777777" w:rsidR="003A1010" w:rsidRPr="00E96A52" w:rsidRDefault="003A1010" w:rsidP="00F0746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случай на необходимост- извършване на аварийни измервания и/ или проверка за изтичане на радиоактивни вещества съгласно международен стандарт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ISO 9978</w:t>
      </w: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:2020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Радиационна защита – Закрити радиоактивни източници- Методи за тестване на </w:t>
      </w:r>
      <w:proofErr w:type="spellStart"/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утечки</w:t>
      </w:r>
      <w:proofErr w:type="spellEnd"/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14:paraId="34631EEB" w14:textId="77777777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Срока за реакция след подадена информация за необходимост от провеждане на аварийни измервания и/ или проверка за изтичане на радиоактивни вещества – 24 /двадесет и четири / часа.</w:t>
      </w:r>
    </w:p>
    <w:p w14:paraId="59A5EEAB" w14:textId="7B2C1593" w:rsidR="003A1010" w:rsidRPr="00E96A52" w:rsidRDefault="003A1010" w:rsidP="00F0746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Възможност за извършване на проверки за херметичност на обвивките на закрити радиоактивни източници с изтекъл гаранционен срок-</w:t>
      </w:r>
      <w:r w:rsidRPr="00E96A52">
        <w:t xml:space="preserve">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вземане на натривки от повърхността на колиматора, максимално близко до източника при положение на източника „затворен“ и извършване на гама-спектрометричен анализ за съдържание на радионуклиди по международен стандарт IEC 61452 (1995-09).</w:t>
      </w:r>
      <w:r w:rsidR="00BB09DC"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96A52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Залежежка: Към настоящия момент няма </w:t>
      </w:r>
      <w:r w:rsidR="00F0746E"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радиоактивни източници с изтекъл гаранционен срок</w:t>
      </w:r>
      <w:r w:rsidRPr="00E96A52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.</w:t>
      </w:r>
    </w:p>
    <w:p w14:paraId="4DC1F308" w14:textId="77777777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Измерванията да се извършват в съответствие с действащата нормативна и вътрешна документация.</w:t>
      </w:r>
    </w:p>
    <w:p w14:paraId="24955CBD" w14:textId="77777777" w:rsidR="003A1010" w:rsidRPr="00E96A52" w:rsidRDefault="003A1010" w:rsidP="008B05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Измерванията се документират в подробен протокол.</w:t>
      </w:r>
    </w:p>
    <w:p w14:paraId="1113888B" w14:textId="77777777" w:rsidR="003A1010" w:rsidRPr="00E96A52" w:rsidRDefault="003A1010" w:rsidP="00B63AF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Фирмата предава протокола на председателя на АЯР в срок до края на първото тримесечие на всяка следваща календарна година.</w:t>
      </w:r>
    </w:p>
    <w:p w14:paraId="2D259BE8" w14:textId="7F476F40" w:rsidR="008726A4" w:rsidRPr="008857CC" w:rsidRDefault="003A1010" w:rsidP="008857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 характеристиките на производителя да се осигури нормална работа на гама-плътномерите.</w:t>
      </w:r>
    </w:p>
    <w:p w14:paraId="73417213" w14:textId="07283929" w:rsidR="00E91D28" w:rsidRPr="00E96A52" w:rsidRDefault="00E91D28" w:rsidP="00E91D2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2</w:t>
      </w:r>
    </w:p>
    <w:p w14:paraId="30C23C83" w14:textId="77777777" w:rsidR="00E91D28" w:rsidRPr="00E96A52" w:rsidRDefault="00E91D28" w:rsidP="00E91D2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983FF0" w14:textId="76EEF3CB" w:rsidR="00E91D28" w:rsidRPr="00E96A52" w:rsidRDefault="00E91D28" w:rsidP="00E91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на ИЙЛ в лицензионен режим- 19 броя гамаплътномери с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Cs-137 </w:t>
      </w: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FA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брой 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Co-57 </w:t>
      </w:r>
    </w:p>
    <w:p w14:paraId="39D9A591" w14:textId="77777777" w:rsidR="00E91D28" w:rsidRPr="00E96A52" w:rsidRDefault="00E91D28" w:rsidP="00E91D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7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618"/>
        <w:gridCol w:w="1200"/>
        <w:gridCol w:w="564"/>
        <w:gridCol w:w="1101"/>
        <w:gridCol w:w="1675"/>
        <w:gridCol w:w="1491"/>
        <w:gridCol w:w="1347"/>
      </w:tblGrid>
      <w:tr w:rsidR="00E96A52" w:rsidRPr="00E96A52" w14:paraId="1140A5D9" w14:textId="77777777" w:rsidTr="00B63AF7">
        <w:trPr>
          <w:trHeight w:val="78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17B2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№ по ред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F3C7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Радионуклиден</w:t>
            </w:r>
            <w:proofErr w:type="spellEnd"/>
            <w:r w:rsidRPr="00E96A52">
              <w:rPr>
                <w:rFonts w:ascii="Calibri" w:eastAsia="Times New Roman" w:hAnsi="Calibri" w:cs="Calibri"/>
                <w:lang w:eastAsia="bg-BG"/>
              </w:rPr>
              <w:t xml:space="preserve"> състав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FC09A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 xml:space="preserve">Активност по радионуклиди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CBB3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Рег.№ на източника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6528A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 xml:space="preserve">Сериен № на ИЙЛ/ дата сертификат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96F1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Производител на източника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8BCD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Рег.№/серия на лицензия</w:t>
            </w:r>
          </w:p>
        </w:tc>
      </w:tr>
      <w:tr w:rsidR="00E96A52" w:rsidRPr="00E96A52" w14:paraId="232967C2" w14:textId="77777777" w:rsidTr="0050191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C5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C8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5F2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5A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80E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8936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960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ТК 591/ 11.05.2011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83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45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084BFCE0" w14:textId="77777777" w:rsidTr="00501910">
        <w:trPr>
          <w:trHeight w:val="6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490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8C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E75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617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F58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8937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BD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ТК 593/ 11.05.2011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1B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19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0379B421" w14:textId="77777777" w:rsidTr="00501910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D0A0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7AE8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CC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9E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EE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8938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6F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ТК 592/ 11.05.2011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93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12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0E63D6E4" w14:textId="77777777" w:rsidTr="00501910">
        <w:trPr>
          <w:trHeight w:val="44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77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3B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2FE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8C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85B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8939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5A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ТR 159/ 20.07.2011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33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844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00E3FE20" w14:textId="77777777" w:rsidTr="00501910">
        <w:trPr>
          <w:trHeight w:val="30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A8A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8A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C1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A9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1C4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8940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0C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ТR 161/ 20.07.2011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55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61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689FAB4A" w14:textId="77777777" w:rsidTr="00501910">
        <w:trPr>
          <w:trHeight w:val="34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C134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ED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96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6C8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391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8941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DD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ТR 160/ 20.07.2011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11A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B6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0CC65B33" w14:textId="77777777" w:rsidTr="00501910">
        <w:trPr>
          <w:trHeight w:val="49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5D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B34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652A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2D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8FF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D9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AE-1363/ 09.05.2014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DF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24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4FD36DA8" w14:textId="77777777" w:rsidTr="00501910">
        <w:trPr>
          <w:trHeight w:val="23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591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B1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39F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C0E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2E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05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AE-1359/ 09.05.2014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A9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BC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654C9824" w14:textId="77777777" w:rsidTr="00501910">
        <w:trPr>
          <w:trHeight w:val="53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7B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91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CE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46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E48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25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AE-1358/ 09.05.2014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04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DD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006F4A55" w14:textId="77777777" w:rsidTr="00501910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984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D7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BB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06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0C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DE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AE-1360/ 09.05.2014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9E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A7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545F751B" w14:textId="77777777" w:rsidTr="00501910">
        <w:trPr>
          <w:trHeight w:val="42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CE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3B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40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19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D5B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70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AE-1364/ 09.05.2014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E6A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08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55BF4314" w14:textId="77777777" w:rsidTr="00501910">
        <w:trPr>
          <w:trHeight w:val="1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7C8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A3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B70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7D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419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FAA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AE-1362/ 09.05.2014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A7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DC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37AB2834" w14:textId="77777777" w:rsidTr="00501910">
        <w:trPr>
          <w:trHeight w:val="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86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5F20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2AE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AA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D3C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47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AE-1361/ 09.05.2014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5E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F5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06D60167" w14:textId="77777777" w:rsidTr="00501910">
        <w:trPr>
          <w:trHeight w:val="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2F6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EF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9EC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1,11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AA0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398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9319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4A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AE-3223/ 03.07.2014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C4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67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6326EEC7" w14:textId="77777777" w:rsidTr="00501910">
        <w:trPr>
          <w:trHeight w:val="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890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F61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F5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DBD0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EA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16285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A99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AI-2456/ 07.06.2016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87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EC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4F72762D" w14:textId="77777777" w:rsidTr="00501910">
        <w:trPr>
          <w:trHeight w:val="1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317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98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F28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FF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10D8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16286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E1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AI-2901/ 13.06.2016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DA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02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70707C7B" w14:textId="77777777" w:rsidTr="00501910">
        <w:trPr>
          <w:trHeight w:val="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D0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30E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51E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D1C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78D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16287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CE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AI-2902/ 13.06.2016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FF6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09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63BB0BEB" w14:textId="77777777" w:rsidTr="00501910">
        <w:trPr>
          <w:trHeight w:val="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7C8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291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Co-57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25F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167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FB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16663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BAB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Р4-537 /21.03.2017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B53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E94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68585129" w14:textId="77777777" w:rsidTr="00501910">
        <w:trPr>
          <w:trHeight w:val="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338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9C6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F7C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C28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MBq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8394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18200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7EE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AN-9274/05.08.2019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645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29F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  <w:tr w:rsidR="00E96A52" w:rsidRPr="00E96A52" w14:paraId="6E004ADB" w14:textId="77777777" w:rsidTr="00501910">
        <w:trPr>
          <w:trHeight w:val="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82F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F4E0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Cs-137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997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3,7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552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E96A52">
              <w:rPr>
                <w:rFonts w:ascii="Calibri" w:eastAsia="Times New Roman" w:hAnsi="Calibri" w:cs="Calibri"/>
                <w:lang w:eastAsia="bg-BG"/>
              </w:rPr>
              <w:t>GBq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B392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18201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C70C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AN-7900/15.07.2019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D7D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ECKERT&amp; ZIEGLER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E11" w14:textId="77777777" w:rsidR="00E91D28" w:rsidRPr="00E96A52" w:rsidRDefault="00E91D28" w:rsidP="0050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96A52">
              <w:rPr>
                <w:rFonts w:ascii="Calibri" w:eastAsia="Times New Roman" w:hAnsi="Calibri" w:cs="Calibri"/>
                <w:lang w:eastAsia="bg-BG"/>
              </w:rPr>
              <w:t>5536/О</w:t>
            </w:r>
          </w:p>
        </w:tc>
      </w:tr>
    </w:tbl>
    <w:p w14:paraId="23E04107" w14:textId="77777777" w:rsidR="00010F6C" w:rsidRPr="00E96A52" w:rsidRDefault="00010F6C" w:rsidP="0001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010F6C" w:rsidRPr="00E96A52" w:rsidSect="008857CC">
          <w:footerReference w:type="default" r:id="rId9"/>
          <w:pgSz w:w="11906" w:h="16838"/>
          <w:pgMar w:top="1135" w:right="991" w:bottom="1418" w:left="1418" w:header="709" w:footer="0" w:gutter="0"/>
          <w:cols w:space="708"/>
          <w:docGrid w:linePitch="360"/>
        </w:sectPr>
      </w:pPr>
    </w:p>
    <w:p w14:paraId="15DF1D6F" w14:textId="75DB81B9" w:rsidR="00500A99" w:rsidRPr="00E96A52" w:rsidRDefault="00010F6C" w:rsidP="00010F6C">
      <w:pPr>
        <w:tabs>
          <w:tab w:val="left" w:pos="14742"/>
        </w:tabs>
        <w:spacing w:after="0" w:line="240" w:lineRule="auto"/>
        <w:ind w:left="12744" w:right="96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227807" w:rsidRPr="00E96A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3</w:t>
      </w:r>
    </w:p>
    <w:p w14:paraId="5075C405" w14:textId="50EDC257" w:rsidR="000D5760" w:rsidRPr="00E96A52" w:rsidRDefault="000D5760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26EA0" w14:textId="73FAC22A" w:rsidR="000D5760" w:rsidRPr="000D5760" w:rsidRDefault="000D5760" w:rsidP="00184E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bg-BG"/>
        </w:rPr>
      </w:pPr>
      <w:r w:rsidRPr="000D576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Списък на системите с нисък радиационен риск</w:t>
      </w:r>
    </w:p>
    <w:p w14:paraId="22F23144" w14:textId="4058C423" w:rsidR="000D5760" w:rsidRPr="00E96A52" w:rsidRDefault="000D5760" w:rsidP="00386006">
      <w:pPr>
        <w:spacing w:after="0" w:line="240" w:lineRule="atLeast"/>
        <w:jc w:val="both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tbl>
      <w:tblPr>
        <w:tblW w:w="14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660"/>
        <w:gridCol w:w="1616"/>
        <w:gridCol w:w="1118"/>
        <w:gridCol w:w="2180"/>
        <w:gridCol w:w="1084"/>
        <w:gridCol w:w="957"/>
        <w:gridCol w:w="690"/>
        <w:gridCol w:w="1840"/>
        <w:gridCol w:w="1655"/>
      </w:tblGrid>
      <w:tr w:rsidR="00E96A52" w:rsidRPr="00010F6C" w14:paraId="2E01D381" w14:textId="77777777" w:rsidTr="00010F6C">
        <w:trPr>
          <w:trHeight w:val="270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ADEF9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C940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9170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Производител/ Модел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52D2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Сериен номер уред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3A05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на ИЙЛ и № (за 7.сертификат ИЙЛ)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5DC0F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proofErr w:type="spellStart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Макс.работни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параметри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0A3D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Рег. № 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7104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Местоположение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A2C2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Опериращ персонал </w:t>
            </w:r>
          </w:p>
        </w:tc>
      </w:tr>
      <w:tr w:rsidR="00E96A52" w:rsidRPr="00010F6C" w14:paraId="4E6BCE8E" w14:textId="77777777" w:rsidTr="00010F6C">
        <w:trPr>
          <w:trHeight w:val="411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1BCC6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DBC1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5F0C3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22EF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0E0E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440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I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max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[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mA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]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2ABF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V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max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[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kV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]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8D6E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8220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E0112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96A52" w:rsidRPr="00010F6C" w14:paraId="24C98A26" w14:textId="77777777" w:rsidTr="00010F6C">
        <w:trPr>
          <w:trHeight w:val="56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EE36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22D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Рентгенофлуоресцентен анализатор за химичен анализ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9E7" w14:textId="77777777" w:rsidR="00010F6C" w:rsidRPr="00010F6C" w:rsidRDefault="00010F6C" w:rsidP="0001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Panalitycal/ Axios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FC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DY 937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F6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рентгенова тръба/ DK308871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B4A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D8C8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716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11683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A616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РФА лаборатория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4B38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Анализатор и специалист РФА</w:t>
            </w:r>
          </w:p>
        </w:tc>
      </w:tr>
      <w:tr w:rsidR="00E96A52" w:rsidRPr="00010F6C" w14:paraId="337AAC08" w14:textId="77777777" w:rsidTr="00010F6C">
        <w:trPr>
          <w:trHeight w:val="56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8F5F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8DC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Рентгенофлуоресцентен анализатор за химичен анализ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89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Panalitycal/ Zetium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5E7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DY 3552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454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рентгенова тръба/ DK433470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C8F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CEF5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202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18487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ADF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РФА лаборатория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662E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Анализатор и специалист РФА</w:t>
            </w:r>
          </w:p>
        </w:tc>
      </w:tr>
      <w:tr w:rsidR="00E96A52" w:rsidRPr="00010F6C" w14:paraId="5FA24F70" w14:textId="77777777" w:rsidTr="00010F6C">
        <w:trPr>
          <w:trHeight w:val="56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707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C08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Рентгенофлуоресцентен анализатор за химичен анализ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A5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Panalitycal/ Epsilon 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AA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DY 5363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22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рентгенова тръба/ DK430142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CEFA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F59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CCFE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18140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6F1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РФА лаборатория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F6C9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Анализатор и специалист РФА</w:t>
            </w:r>
          </w:p>
        </w:tc>
      </w:tr>
      <w:tr w:rsidR="00E96A52" w:rsidRPr="00010F6C" w14:paraId="6985621D" w14:textId="77777777" w:rsidTr="00010F6C">
        <w:trPr>
          <w:trHeight w:val="56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46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86F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 анализатор за химичен анализ в поток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9FA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Outotec/ Courier 6i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284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2063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2B8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рентгенова тръба/ DK352807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4D8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0CD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AC9E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19411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B7E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ОФ Асарел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6D0C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Монтьор ЕПО</w:t>
            </w:r>
          </w:p>
        </w:tc>
      </w:tr>
      <w:tr w:rsidR="00E96A52" w:rsidRPr="00010F6C" w14:paraId="10861A94" w14:textId="77777777" w:rsidTr="00010F6C">
        <w:trPr>
          <w:trHeight w:val="56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DD02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3D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 анализатор за химичен анализ в поток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7F9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Outotec/ Courier 6Х SL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691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3010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CDD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рентгенова тръба/ DK408979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18FF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01E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5D9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19412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6D2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ОФ Асарел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314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Монтьор ЕПО</w:t>
            </w:r>
          </w:p>
        </w:tc>
      </w:tr>
      <w:tr w:rsidR="00E96A52" w:rsidRPr="00010F6C" w14:paraId="733D70B5" w14:textId="77777777" w:rsidTr="00010F6C">
        <w:trPr>
          <w:trHeight w:val="56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475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7C3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Скенер за багаж и колетни пратки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9F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Astrophysics/ XIS 6040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B93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ASTMB-160SM849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89A6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рентгенова тръба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794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D2D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AF8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16110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AD8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Деловодство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06A4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Фирмена сигурност</w:t>
            </w:r>
          </w:p>
        </w:tc>
      </w:tr>
      <w:tr w:rsidR="00E96A52" w:rsidRPr="00010F6C" w14:paraId="39EC7639" w14:textId="77777777" w:rsidTr="00010F6C">
        <w:trPr>
          <w:trHeight w:val="56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B343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D3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 анализатор за химичен анализ в поток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91C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Outotec/ Courier 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5B9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1355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277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рентгенова тръба/ DK404474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D86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5E7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23C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12298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041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ОФ Асарел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F9E4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Монтьор ЕПО</w:t>
            </w:r>
          </w:p>
        </w:tc>
      </w:tr>
      <w:tr w:rsidR="00E96A52" w:rsidRPr="00010F6C" w14:paraId="72AC1045" w14:textId="77777777" w:rsidTr="00010F6C">
        <w:trPr>
          <w:trHeight w:val="954"/>
        </w:trPr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2CBE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C2B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Рентгенофлуоресцентен анализатор за химичен анализ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A9C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Албега ООД/ Х-123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D54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X 2251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6B1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Cd-109 SOURCE № T8-734/ SS&amp;DR№ CA0406S112S/2021-05-24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2C9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с активност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4BB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 xml:space="preserve">40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mCi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05C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AEE1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РФА лаборатория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9F1D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Анализатор и специалист РФА</w:t>
            </w:r>
          </w:p>
        </w:tc>
      </w:tr>
      <w:tr w:rsidR="00E96A52" w:rsidRPr="00010F6C" w14:paraId="3133B590" w14:textId="77777777" w:rsidTr="00010F6C">
        <w:trPr>
          <w:trHeight w:val="60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71E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412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Рентгенофлуоресцентен анализатор за химичен анализ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F24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Албега ООД/ Х-123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17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X 2251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28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Cd-109 SOURCE № Х3-810/ SS&amp;DR№ CA0406S112S/2024-09-01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4D71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с активност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094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 xml:space="preserve">40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mCi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 xml:space="preserve"> (1.48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GBq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2E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C68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Радиоизотопно хранилище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943D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Анализатор и специалист РФА</w:t>
            </w:r>
          </w:p>
        </w:tc>
      </w:tr>
      <w:tr w:rsidR="00E96A52" w:rsidRPr="00010F6C" w14:paraId="1D155F46" w14:textId="77777777" w:rsidTr="00010F6C">
        <w:trPr>
          <w:trHeight w:val="612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2124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506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Рентгенофлуоресцентен анализатор за химичен анализ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3F0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Албега ООД/ Х-123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973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X 2251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C9C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 xml:space="preserve">Fe-55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Serial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 xml:space="preserve"> № BF-8446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Certificate</w:t>
            </w:r>
            <w:proofErr w:type="spellEnd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 xml:space="preserve"> CO-0191255-BF-8446/2024-09-02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07B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с активност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010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 xml:space="preserve">3.7 </w:t>
            </w:r>
            <w:proofErr w:type="spellStart"/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GBq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431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622" w14:textId="77777777" w:rsidR="00010F6C" w:rsidRPr="00010F6C" w:rsidRDefault="00010F6C" w:rsidP="0001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Радиоизотопно хранилище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E105" w14:textId="77777777" w:rsidR="00010F6C" w:rsidRPr="00010F6C" w:rsidRDefault="00010F6C" w:rsidP="00010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10F6C">
              <w:rPr>
                <w:rFonts w:ascii="Times New Roman" w:eastAsia="Times New Roman" w:hAnsi="Times New Roman" w:cs="Times New Roman"/>
                <w:lang w:eastAsia="bg-BG"/>
              </w:rPr>
              <w:t>Анализатор и специалист РФА</w:t>
            </w:r>
          </w:p>
        </w:tc>
      </w:tr>
    </w:tbl>
    <w:p w14:paraId="376ACEA6" w14:textId="77777777" w:rsidR="00010F6C" w:rsidRPr="00E96A52" w:rsidRDefault="00010F6C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010F6C" w:rsidRPr="00E96A52" w:rsidSect="00010F6C">
          <w:pgSz w:w="16838" w:h="11906" w:orient="landscape"/>
          <w:pgMar w:top="709" w:right="425" w:bottom="992" w:left="567" w:header="709" w:footer="0" w:gutter="0"/>
          <w:cols w:space="708"/>
          <w:docGrid w:linePitch="360"/>
        </w:sectPr>
      </w:pPr>
    </w:p>
    <w:p w14:paraId="5DA55F89" w14:textId="2C4EED9A" w:rsidR="00010F6C" w:rsidRPr="00E96A52" w:rsidRDefault="00010F6C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FDF6D3" w14:textId="2BF2DA3D" w:rsidR="00010F6C" w:rsidRPr="00E96A52" w:rsidRDefault="00010F6C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AB2B0E" w14:textId="77777777" w:rsidR="00010F6C" w:rsidRPr="00E96A52" w:rsidRDefault="00010F6C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DF32A" w14:textId="38020C10" w:rsidR="00500A99" w:rsidRPr="00E96A52" w:rsidRDefault="00500A99" w:rsidP="00500A99">
      <w:pPr>
        <w:spacing w:after="0" w:line="240" w:lineRule="auto"/>
        <w:ind w:right="284"/>
        <w:rPr>
          <w:rFonts w:ascii="Times New Roman" w:eastAsia="Times New Roman" w:hAnsi="Times New Roman" w:cs="Times New Roman"/>
          <w:sz w:val="20"/>
          <w:szCs w:val="20"/>
        </w:rPr>
      </w:pPr>
      <w:r w:rsidRPr="00E96A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E96A52">
        <w:rPr>
          <w:rFonts w:ascii="Times New Roman" w:eastAsia="Times New Roman" w:hAnsi="Times New Roman" w:cs="Times New Roman"/>
          <w:sz w:val="20"/>
          <w:szCs w:val="20"/>
        </w:rPr>
        <w:tab/>
      </w:r>
      <w:r w:rsidRPr="00E96A52">
        <w:rPr>
          <w:rFonts w:ascii="Times New Roman" w:eastAsia="Times New Roman" w:hAnsi="Times New Roman" w:cs="Times New Roman"/>
          <w:sz w:val="20"/>
          <w:szCs w:val="20"/>
        </w:rPr>
        <w:tab/>
      </w:r>
      <w:r w:rsidRPr="00E96A52">
        <w:rPr>
          <w:rFonts w:ascii="Times New Roman" w:eastAsia="Times New Roman" w:hAnsi="Times New Roman" w:cs="Times New Roman"/>
          <w:sz w:val="20"/>
          <w:szCs w:val="20"/>
        </w:rPr>
        <w:tab/>
      </w:r>
      <w:r w:rsidRPr="00E96A52">
        <w:rPr>
          <w:rFonts w:ascii="Times New Roman" w:eastAsia="Times New Roman" w:hAnsi="Times New Roman" w:cs="Times New Roman"/>
          <w:sz w:val="20"/>
          <w:szCs w:val="20"/>
        </w:rPr>
        <w:tab/>
      </w:r>
      <w:r w:rsidRPr="00E96A52">
        <w:rPr>
          <w:rFonts w:ascii="Times New Roman" w:eastAsia="Times New Roman" w:hAnsi="Times New Roman" w:cs="Times New Roman"/>
          <w:sz w:val="20"/>
          <w:szCs w:val="20"/>
        </w:rPr>
        <w:tab/>
      </w:r>
      <w:r w:rsidRPr="00E96A52">
        <w:rPr>
          <w:rFonts w:ascii="Times New Roman" w:eastAsia="Times New Roman" w:hAnsi="Times New Roman" w:cs="Times New Roman"/>
          <w:sz w:val="20"/>
          <w:szCs w:val="20"/>
        </w:rPr>
        <w:tab/>
      </w:r>
      <w:r w:rsidRPr="00E96A5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E96A5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ПРИЛОЖЕНИЕ № </w:t>
      </w:r>
      <w:r w:rsidRPr="00E96A52">
        <w:rPr>
          <w:rFonts w:ascii="Times New Roman" w:eastAsia="Times New Roman" w:hAnsi="Times New Roman" w:cs="Times New Roman"/>
          <w:sz w:val="20"/>
          <w:szCs w:val="20"/>
        </w:rPr>
        <w:t xml:space="preserve">23                        </w:t>
      </w:r>
    </w:p>
    <w:p w14:paraId="2B268952" w14:textId="77777777" w:rsidR="00500A99" w:rsidRPr="00E96A52" w:rsidRDefault="00500A99" w:rsidP="00500A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6A52">
        <w:rPr>
          <w:rFonts w:ascii="Times New Roman" w:eastAsia="Times New Roman" w:hAnsi="Times New Roman" w:cs="Times New Roman"/>
          <w:sz w:val="20"/>
          <w:szCs w:val="20"/>
          <w:lang w:val="en-US"/>
        </w:rPr>
        <w:t>РИ-ИСУ 09.02.00.00.00/</w:t>
      </w:r>
      <w:r w:rsidRPr="00E96A52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E96A52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E96A52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006EDA65" w14:textId="77777777" w:rsidR="00500A99" w:rsidRPr="00E96A52" w:rsidRDefault="00500A99" w:rsidP="00500A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BD12BC" w14:textId="77777777" w:rsidR="00500A99" w:rsidRPr="00E96A52" w:rsidRDefault="00500A99" w:rsidP="00500A99">
      <w:pPr>
        <w:numPr>
          <w:ilvl w:val="12"/>
          <w:numId w:val="0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A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ДЕКЛАРАЦИЯ</w:t>
      </w:r>
    </w:p>
    <w:p w14:paraId="6B84790F" w14:textId="77777777" w:rsidR="00500A99" w:rsidRPr="00E96A52" w:rsidRDefault="00500A99" w:rsidP="00500A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>Долуподписаният/ата………………………….............................................................. с ЕГН: ................................., притежаващ документ за самоличност № ………………………., издаден на ………………. г. от …………………………….</w:t>
      </w:r>
    </w:p>
    <w:p w14:paraId="542513AF" w14:textId="77777777" w:rsidR="00500A99" w:rsidRPr="00E96A52" w:rsidRDefault="00500A99" w:rsidP="00500A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 xml:space="preserve">В качеството си на представляващ Участника/ Кандидата/ Изпълнителя  ………………………………………………......................................................................., с ЕИК: ................................, регистрирано в Търговския регистър към със седалище и адрес на управление: ...................................................., адрес за кореспонденция: …………………….. </w:t>
      </w:r>
    </w:p>
    <w:p w14:paraId="2D70F552" w14:textId="77777777" w:rsidR="00500A99" w:rsidRPr="00E96A52" w:rsidRDefault="00500A99" w:rsidP="00500A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>в откритата процедура за избор на Изпълнител / Доставчик на стока/и// услуга/и в „Асарел-</w:t>
      </w:r>
      <w:proofErr w:type="spellStart"/>
      <w:r w:rsidRPr="00E96A52">
        <w:rPr>
          <w:rFonts w:ascii="Times New Roman" w:eastAsia="Times New Roman" w:hAnsi="Times New Roman" w:cs="Times New Roman"/>
          <w:sz w:val="24"/>
          <w:szCs w:val="24"/>
        </w:rPr>
        <w:t>Медет“АД</w:t>
      </w:r>
      <w:proofErr w:type="spellEnd"/>
      <w:r w:rsidRPr="00E96A5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61800EF9" w14:textId="77777777" w:rsidR="00500A99" w:rsidRPr="00E96A52" w:rsidRDefault="00500A99" w:rsidP="00500A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CB4B8A" w14:textId="77777777" w:rsidR="00500A99" w:rsidRPr="00E96A52" w:rsidRDefault="00500A99" w:rsidP="00500A9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ДЕКЛАРИРАМ, ЧЕ:</w:t>
      </w:r>
    </w:p>
    <w:p w14:paraId="7A1DA1E1" w14:textId="77777777" w:rsidR="00500A99" w:rsidRPr="00E96A52" w:rsidRDefault="00500A99" w:rsidP="00500A9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96A52">
        <w:rPr>
          <w:rFonts w:ascii="Times New Roman" w:eastAsia="Calibri" w:hAnsi="Times New Roman" w:cs="Times New Roman"/>
          <w:kern w:val="2"/>
          <w:sz w:val="24"/>
          <w:szCs w:val="24"/>
        </w:rPr>
        <w:t>Представляваното от мен дружество има/няма клонове, дъщерни дружества, свързани дружества или търговски представителства в държава/непризнато държавно образувание, което да е обект на международни ограничителни мерки, наложени от международни организации и списъци със санкции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  <w:r w:rsidRPr="00E96A52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</w:rPr>
        <w:footnoteReference w:id="1"/>
      </w:r>
    </w:p>
    <w:p w14:paraId="5DD83025" w14:textId="77777777" w:rsidR="00500A99" w:rsidRPr="00E96A52" w:rsidRDefault="00500A99" w:rsidP="00500A99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96A52">
        <w:rPr>
          <w:rFonts w:ascii="Times New Roman" w:eastAsia="Calibri" w:hAnsi="Times New Roman" w:cs="Times New Roman"/>
          <w:kern w:val="2"/>
          <w:sz w:val="24"/>
          <w:szCs w:val="24"/>
        </w:rPr>
        <w:t>Представляваното от мен дружество има/няма търговски или други отношения със субекти, които са обект на действащите международни ограничителни мерки,  наложени от международни организации (например Организацията на обединените нации, Европейския съюз), както и отделни държави (например Съединените американски щати, Обединеното кралство), както и приети санкции на национално ниво в Република България.</w:t>
      </w:r>
    </w:p>
    <w:p w14:paraId="49BBDB93" w14:textId="77777777" w:rsidR="00500A99" w:rsidRPr="00E96A52" w:rsidRDefault="00500A99" w:rsidP="00500A9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96A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Нито аз, нито дружеството, което представлявам е физическо или юридическо лице, или е пряко или косвено свързано с такова лице, попадащо в действащите санкционни списъци и/или е обект на международни ограничителни мерки по т.1 и т.2. </w:t>
      </w:r>
    </w:p>
    <w:p w14:paraId="46E371F7" w14:textId="77777777" w:rsidR="00500A99" w:rsidRPr="00E96A52" w:rsidRDefault="00500A99" w:rsidP="00500A9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96A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Представляваното от мен дружество търгува/не търгува с активи, които са включени в забранителни списъци. </w:t>
      </w:r>
    </w:p>
    <w:p w14:paraId="1E97E939" w14:textId="77777777" w:rsidR="00500A99" w:rsidRPr="00E96A52" w:rsidRDefault="00500A99" w:rsidP="00500A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>Информиран съм, че съгласно ПОЛИТИКАТА НА „АСАРЕЛ-МЕДЕТ“ АД ЗА СЪОТВЕТСТВИЕ С РЕЖИМ НА НАЛОЖЕНИ МЕЖДУНАРОДНИ ОГРАНИЧИТЕЛНИ МЕРКИ И МЕРКИ ВЪРХУ ТЪРГОВИЯТА, отговарянето на посочените въпроси ще позволи продължаването на процеса по установяване на търговски отношения с представляваното от мен дружество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E96A52">
        <w:rPr>
          <w:rFonts w:ascii="Times New Roman" w:eastAsia="Times New Roman" w:hAnsi="Times New Roman" w:cs="Times New Roman"/>
          <w:sz w:val="24"/>
          <w:szCs w:val="24"/>
        </w:rPr>
        <w:t>обединение</w:t>
      </w:r>
      <w:r w:rsidRPr="00E96A5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96A52">
        <w:rPr>
          <w:rFonts w:ascii="Times New Roman" w:eastAsia="Times New Roman" w:hAnsi="Times New Roman" w:cs="Times New Roman"/>
          <w:sz w:val="24"/>
          <w:szCs w:val="24"/>
        </w:rPr>
        <w:t xml:space="preserve">, както и че такива отношения могат да бъдат установени единствено с одобрени в съответствие с Политиката контрагенти. </w:t>
      </w:r>
    </w:p>
    <w:p w14:paraId="44DAF70A" w14:textId="77777777" w:rsidR="00500A99" w:rsidRPr="00E96A52" w:rsidRDefault="00500A99" w:rsidP="00500A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 xml:space="preserve">При промяна в посочените обстоятелства се задължавам да уведомя „Асарел-Медет“ АД незабавно. </w:t>
      </w:r>
    </w:p>
    <w:p w14:paraId="1F44117A" w14:textId="77777777" w:rsidR="00500A99" w:rsidRPr="00E96A52" w:rsidRDefault="00500A99" w:rsidP="00500A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>Информиран съм и приемам, че настъпването на обстоятелства, които могат да доведат до нарушаване или заобикаляне на ограничителните мерки, наложени на международно или национално ниво, е основание за прекратяване на възникнали търговски отношения (преговори или вече съществуващи търговски отношения) без предизвестие и без да се дължи каквото и да било обезщетение от страна на Асарел-Медет АД, както и може да доведе до ангажирането на отговорност за мен или представляваното от мен дружество.</w:t>
      </w:r>
    </w:p>
    <w:p w14:paraId="115F3CCE" w14:textId="77777777" w:rsidR="00500A99" w:rsidRPr="00E96A52" w:rsidRDefault="00500A99" w:rsidP="00500A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C6941" w14:textId="77777777" w:rsidR="00500A99" w:rsidRPr="00E96A52" w:rsidRDefault="00500A99" w:rsidP="00500A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</w:t>
      </w:r>
    </w:p>
    <w:p w14:paraId="2A4EA1DB" w14:textId="77777777" w:rsidR="00500A99" w:rsidRPr="00E96A52" w:rsidRDefault="00500A99" w:rsidP="00500A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96A52">
        <w:rPr>
          <w:rFonts w:ascii="Times New Roman" w:eastAsia="Times New Roman" w:hAnsi="Times New Roman" w:cs="Times New Roman"/>
          <w:sz w:val="24"/>
          <w:szCs w:val="24"/>
        </w:rPr>
        <w:tab/>
        <w:t xml:space="preserve"> (три имена и подпис)</w:t>
      </w:r>
    </w:p>
    <w:p w14:paraId="25A40DBA" w14:textId="77777777" w:rsidR="00500A99" w:rsidRPr="00E96A52" w:rsidRDefault="00500A99" w:rsidP="00500A99">
      <w:pPr>
        <w:tabs>
          <w:tab w:val="center" w:pos="4536"/>
          <w:tab w:val="right" w:pos="9072"/>
        </w:tabs>
        <w:spacing w:after="240" w:line="240" w:lineRule="auto"/>
        <w:ind w:left="-426" w:right="-399"/>
        <w:rPr>
          <w:rFonts w:ascii="Times New Roman" w:eastAsia="Times New Roman" w:hAnsi="Times New Roman" w:cs="Times New Roman"/>
          <w:sz w:val="24"/>
          <w:szCs w:val="24"/>
        </w:rPr>
      </w:pPr>
    </w:p>
    <w:p w14:paraId="21AF50C5" w14:textId="77777777" w:rsidR="00500A99" w:rsidRPr="00E96A52" w:rsidRDefault="00500A99" w:rsidP="00500A99">
      <w:pPr>
        <w:tabs>
          <w:tab w:val="center" w:pos="4536"/>
          <w:tab w:val="right" w:pos="9072"/>
        </w:tabs>
        <w:spacing w:after="240" w:line="240" w:lineRule="auto"/>
        <w:ind w:right="-39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D11B9B0" w14:textId="77777777" w:rsidR="00500A99" w:rsidRPr="00E96A52" w:rsidRDefault="00500A99" w:rsidP="0038600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00A99" w:rsidRPr="00E96A52" w:rsidSect="00386006">
      <w:pgSz w:w="11906" w:h="16838"/>
      <w:pgMar w:top="426" w:right="991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3E2" w14:textId="77777777" w:rsidR="002F3A0F" w:rsidRDefault="002F3A0F" w:rsidP="002F3A0F">
      <w:pPr>
        <w:spacing w:after="0" w:line="240" w:lineRule="auto"/>
      </w:pPr>
      <w:r>
        <w:separator/>
      </w:r>
    </w:p>
  </w:endnote>
  <w:endnote w:type="continuationSeparator" w:id="0">
    <w:p w14:paraId="403E6485" w14:textId="77777777" w:rsidR="002F3A0F" w:rsidRDefault="002F3A0F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C04BD" w14:textId="7EF58B67" w:rsidR="00F30F05" w:rsidRDefault="00F30F05">
            <w:pPr>
              <w:pStyle w:val="Footer"/>
              <w:jc w:val="right"/>
            </w:pPr>
            <w:proofErr w:type="spellStart"/>
            <w:r w:rsidRPr="00691C51">
              <w:rPr>
                <w:rFonts w:ascii="Times New Roman" w:hAnsi="Times New Roman" w:cs="Times New Roman"/>
                <w:color w:val="BFBFBF" w:themeColor="background1" w:themeShade="BF"/>
              </w:rPr>
              <w:t>Page</w:t>
            </w:r>
            <w:proofErr w:type="spellEnd"/>
            <w:r w:rsidRPr="00691C51">
              <w:rPr>
                <w:rFonts w:ascii="Times New Roman" w:hAnsi="Times New Roman" w:cs="Times New Roman"/>
                <w:color w:val="BFBFBF" w:themeColor="background1" w:themeShade="BF"/>
              </w:rPr>
              <w:t xml:space="preserve"> </w:t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 xml:space="preserve"> PAGE </w:instrText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B9794F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2</w:t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691C51">
              <w:rPr>
                <w:rFonts w:ascii="Times New Roman" w:hAnsi="Times New Roman" w:cs="Times New Roman"/>
                <w:color w:val="BFBFBF" w:themeColor="background1" w:themeShade="BF"/>
              </w:rPr>
              <w:t xml:space="preserve"> </w:t>
            </w:r>
            <w:proofErr w:type="spellStart"/>
            <w:r w:rsidRPr="00691C51">
              <w:rPr>
                <w:rFonts w:ascii="Times New Roman" w:hAnsi="Times New Roman" w:cs="Times New Roman"/>
                <w:color w:val="BFBFBF" w:themeColor="background1" w:themeShade="BF"/>
              </w:rPr>
              <w:t>of</w:t>
            </w:r>
            <w:proofErr w:type="spellEnd"/>
            <w:r w:rsidRPr="00691C51">
              <w:rPr>
                <w:rFonts w:ascii="Times New Roman" w:hAnsi="Times New Roman" w:cs="Times New Roman"/>
                <w:color w:val="BFBFBF" w:themeColor="background1" w:themeShade="BF"/>
              </w:rPr>
              <w:t xml:space="preserve"> </w:t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 xml:space="preserve"> NUMPAGES  </w:instrText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B9794F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3</w:t>
            </w:r>
            <w:r w:rsidRPr="00691C51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444F1FD9" w14:textId="77777777"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860" w14:textId="77777777" w:rsidR="002F3A0F" w:rsidRDefault="002F3A0F" w:rsidP="002F3A0F">
      <w:pPr>
        <w:spacing w:after="0" w:line="240" w:lineRule="auto"/>
      </w:pPr>
      <w:r>
        <w:separator/>
      </w:r>
    </w:p>
  </w:footnote>
  <w:footnote w:type="continuationSeparator" w:id="0">
    <w:p w14:paraId="46C60723" w14:textId="77777777" w:rsidR="002F3A0F" w:rsidRDefault="002F3A0F" w:rsidP="002F3A0F">
      <w:pPr>
        <w:spacing w:after="0" w:line="240" w:lineRule="auto"/>
      </w:pPr>
      <w:r>
        <w:continuationSeparator/>
      </w:r>
    </w:p>
  </w:footnote>
  <w:footnote w:id="1">
    <w:p w14:paraId="5DBA51E2" w14:textId="77777777" w:rsidR="00500A99" w:rsidRPr="007D1160" w:rsidRDefault="00500A99" w:rsidP="00500A9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    </w:t>
      </w:r>
      <w:r w:rsidRPr="007D1160">
        <w:t>-</w:t>
      </w:r>
      <w:r w:rsidRPr="007D1160">
        <w:rPr>
          <w:sz w:val="16"/>
          <w:szCs w:val="16"/>
        </w:rPr>
        <w:tab/>
        <w:t>Консолидиран списък на физически лица и на организации и други групи, на които са наложени санкции от Съвета за сигурност на Организацията на обединените нации (</w:t>
      </w:r>
      <w:hyperlink r:id="rId1" w:history="1">
        <w:r w:rsidRPr="007D1160">
          <w:rPr>
            <w:rStyle w:val="Hyperlink"/>
            <w:sz w:val="16"/>
            <w:szCs w:val="16"/>
          </w:rPr>
          <w:t>https://www.un.org/securitycouncil/sanctions/information</w:t>
        </w:r>
      </w:hyperlink>
      <w:r w:rsidRPr="007D1160">
        <w:rPr>
          <w:sz w:val="16"/>
          <w:szCs w:val="16"/>
        </w:rPr>
        <w:t>)</w:t>
      </w:r>
    </w:p>
    <w:p w14:paraId="4FE42D68" w14:textId="77777777" w:rsidR="00500A99" w:rsidRPr="007D1160" w:rsidRDefault="00500A99" w:rsidP="00500A99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Европейския съюз (</w:t>
      </w:r>
      <w:hyperlink r:id="rId2" w:history="1">
        <w:r w:rsidRPr="007D1160">
          <w:rPr>
            <w:rStyle w:val="Hyperlink"/>
            <w:sz w:val="16"/>
            <w:szCs w:val="16"/>
          </w:rPr>
          <w:t>https://www.eeas.europa.eu/eeas/european-union-sanctions_en</w:t>
        </w:r>
      </w:hyperlink>
      <w:r w:rsidRPr="007D1160">
        <w:rPr>
          <w:sz w:val="16"/>
          <w:szCs w:val="16"/>
        </w:rPr>
        <w:t>);</w:t>
      </w:r>
    </w:p>
    <w:p w14:paraId="7FAED49B" w14:textId="77777777" w:rsidR="00500A99" w:rsidRPr="007D1160" w:rsidRDefault="00500A99" w:rsidP="00500A99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санкционирани от ЕС лица, на които са наложени на ограничения за пътуване (</w:t>
      </w:r>
      <w:hyperlink r:id="rId3" w:anchor="/main" w:history="1">
        <w:r w:rsidRPr="007D1160">
          <w:rPr>
            <w:rStyle w:val="Hyperlink"/>
            <w:sz w:val="16"/>
            <w:szCs w:val="16"/>
          </w:rPr>
          <w:t>https://www.sanctionsmap.eu/#/main</w:t>
        </w:r>
      </w:hyperlink>
      <w:r w:rsidRPr="007D1160">
        <w:rPr>
          <w:sz w:val="16"/>
          <w:szCs w:val="16"/>
        </w:rPr>
        <w:t>);</w:t>
      </w:r>
    </w:p>
    <w:p w14:paraId="711F38BD" w14:textId="77777777" w:rsidR="00500A99" w:rsidRPr="007D1160" w:rsidRDefault="00500A99" w:rsidP="00500A99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(SDN List) и Консолидиран санкционен списък на Службата за контрол на чуждестранните активи към Министерството на финансите на САЩ (Non-SDN Lists) (</w:t>
      </w:r>
      <w:hyperlink r:id="rId4" w:history="1">
        <w:r w:rsidRPr="007D1160">
          <w:rPr>
            <w:rStyle w:val="Hyperlink"/>
            <w:sz w:val="16"/>
            <w:szCs w:val="16"/>
          </w:rPr>
          <w:t>https://ofac.treasury.gov/sanctions-programs-and-country-information</w:t>
        </w:r>
      </w:hyperlink>
      <w:r w:rsidRPr="007D1160">
        <w:rPr>
          <w:sz w:val="16"/>
          <w:szCs w:val="16"/>
        </w:rPr>
        <w:t>);</w:t>
      </w:r>
    </w:p>
    <w:p w14:paraId="55D0A35E" w14:textId="77777777" w:rsidR="00500A99" w:rsidRPr="007D1160" w:rsidRDefault="00500A99" w:rsidP="00500A99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Консолидиран списък на лица, групи и организации, на които са наложени финансови санкции от Обединеното кралство (</w:t>
      </w:r>
      <w:hyperlink r:id="rId5" w:history="1">
        <w:r w:rsidRPr="007D1160">
          <w:rPr>
            <w:rStyle w:val="Hyperlink"/>
            <w:sz w:val="16"/>
            <w:szCs w:val="16"/>
          </w:rPr>
          <w:t>https://www.gov.uk/government/publications/the-uk-sanctions-list</w:t>
        </w:r>
      </w:hyperlink>
      <w:r w:rsidRPr="007D1160">
        <w:rPr>
          <w:sz w:val="16"/>
          <w:szCs w:val="16"/>
        </w:rPr>
        <w:t>);</w:t>
      </w:r>
    </w:p>
    <w:p w14:paraId="40183EF7" w14:textId="77777777" w:rsidR="00500A99" w:rsidRPr="007D1160" w:rsidRDefault="00500A99" w:rsidP="00500A99">
      <w:pPr>
        <w:pStyle w:val="FootnoteText"/>
        <w:jc w:val="both"/>
        <w:rPr>
          <w:sz w:val="16"/>
          <w:szCs w:val="16"/>
        </w:rPr>
      </w:pPr>
      <w:r w:rsidRPr="007D1160">
        <w:rPr>
          <w:sz w:val="16"/>
          <w:szCs w:val="16"/>
        </w:rPr>
        <w:t>-</w:t>
      </w:r>
      <w:r w:rsidRPr="007D1160">
        <w:rPr>
          <w:sz w:val="16"/>
          <w:szCs w:val="16"/>
        </w:rPr>
        <w:tab/>
        <w:t>Списък на свързани с Русия лица, посочени във връзка с финансови и инвестиционни ограничения в Обединеното кралство;</w:t>
      </w:r>
    </w:p>
    <w:p w14:paraId="7D346032" w14:textId="77777777" w:rsidR="00500A99" w:rsidRPr="007D1160" w:rsidRDefault="00500A99" w:rsidP="00500A99">
      <w:pPr>
        <w:pStyle w:val="FootnoteText"/>
        <w:jc w:val="both"/>
        <w:rPr>
          <w:sz w:val="16"/>
          <w:szCs w:val="16"/>
        </w:rPr>
      </w:pPr>
      <w:r w:rsidRPr="007D1160">
        <w:t>-</w:t>
      </w:r>
      <w:r w:rsidRPr="007D1160">
        <w:rPr>
          <w:sz w:val="16"/>
          <w:szCs w:val="16"/>
        </w:rPr>
        <w:tab/>
        <w:t>Консолидиран списък на Република България на физическите лица, юридическите лица, групите и организациите, спрямо които се прилагат мерките по Закона за мерките срещу финансирането на тероризма.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D9A"/>
    <w:multiLevelType w:val="hybridMultilevel"/>
    <w:tmpl w:val="559A8E20"/>
    <w:lvl w:ilvl="0" w:tplc="D12AC4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62A4D"/>
    <w:multiLevelType w:val="hybridMultilevel"/>
    <w:tmpl w:val="2D1AB55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2C84"/>
    <w:multiLevelType w:val="hybridMultilevel"/>
    <w:tmpl w:val="47B2E7D2"/>
    <w:lvl w:ilvl="0" w:tplc="1ACC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61E94"/>
    <w:multiLevelType w:val="hybridMultilevel"/>
    <w:tmpl w:val="ADB0A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3506"/>
    <w:multiLevelType w:val="hybridMultilevel"/>
    <w:tmpl w:val="917CC13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0D9B"/>
    <w:multiLevelType w:val="multilevel"/>
    <w:tmpl w:val="3C4C9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2366437E"/>
    <w:multiLevelType w:val="multilevel"/>
    <w:tmpl w:val="D8E6A74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u w:val="none"/>
      </w:rPr>
    </w:lvl>
  </w:abstractNum>
  <w:abstractNum w:abstractNumId="7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F26"/>
    <w:multiLevelType w:val="hybridMultilevel"/>
    <w:tmpl w:val="910AB3FC"/>
    <w:lvl w:ilvl="0" w:tplc="2BEA12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24BD7"/>
    <w:multiLevelType w:val="hybridMultilevel"/>
    <w:tmpl w:val="1E309700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AFE8FBF8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175FBA"/>
    <w:multiLevelType w:val="hybridMultilevel"/>
    <w:tmpl w:val="D4DC880E"/>
    <w:lvl w:ilvl="0" w:tplc="90C8AA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F1B27"/>
    <w:multiLevelType w:val="hybridMultilevel"/>
    <w:tmpl w:val="46802C02"/>
    <w:lvl w:ilvl="0" w:tplc="583436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D95F35"/>
    <w:multiLevelType w:val="hybridMultilevel"/>
    <w:tmpl w:val="DD2EB060"/>
    <w:lvl w:ilvl="0" w:tplc="DCE4D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70764C"/>
    <w:multiLevelType w:val="hybridMultilevel"/>
    <w:tmpl w:val="85381766"/>
    <w:lvl w:ilvl="0" w:tplc="1116F5F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A055E"/>
    <w:multiLevelType w:val="hybridMultilevel"/>
    <w:tmpl w:val="D8305F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5655"/>
    <w:multiLevelType w:val="hybridMultilevel"/>
    <w:tmpl w:val="821846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21B76"/>
    <w:multiLevelType w:val="hybridMultilevel"/>
    <w:tmpl w:val="2D4E626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E2602"/>
    <w:multiLevelType w:val="multilevel"/>
    <w:tmpl w:val="9D24DB8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9"/>
  </w:num>
  <w:num w:numId="8">
    <w:abstractNumId w:val="14"/>
  </w:num>
  <w:num w:numId="9">
    <w:abstractNumId w:val="22"/>
  </w:num>
  <w:num w:numId="10">
    <w:abstractNumId w:val="18"/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2"/>
  </w:num>
  <w:num w:numId="16">
    <w:abstractNumId w:val="15"/>
  </w:num>
  <w:num w:numId="17">
    <w:abstractNumId w:val="3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A2"/>
    <w:rsid w:val="00010F6C"/>
    <w:rsid w:val="000113B7"/>
    <w:rsid w:val="00011C26"/>
    <w:rsid w:val="00013933"/>
    <w:rsid w:val="00021326"/>
    <w:rsid w:val="00030177"/>
    <w:rsid w:val="0003545A"/>
    <w:rsid w:val="000370A8"/>
    <w:rsid w:val="00052618"/>
    <w:rsid w:val="00073795"/>
    <w:rsid w:val="000A03A3"/>
    <w:rsid w:val="000A3BE0"/>
    <w:rsid w:val="000A5170"/>
    <w:rsid w:val="000D3F1A"/>
    <w:rsid w:val="000D5760"/>
    <w:rsid w:val="00111AB5"/>
    <w:rsid w:val="00144885"/>
    <w:rsid w:val="00167F4B"/>
    <w:rsid w:val="00184E67"/>
    <w:rsid w:val="00191ED0"/>
    <w:rsid w:val="001A0948"/>
    <w:rsid w:val="001B0EAC"/>
    <w:rsid w:val="001B0EB1"/>
    <w:rsid w:val="001C1C0B"/>
    <w:rsid w:val="001C5A15"/>
    <w:rsid w:val="001C6A3E"/>
    <w:rsid w:val="001C780B"/>
    <w:rsid w:val="001D4798"/>
    <w:rsid w:val="001D4952"/>
    <w:rsid w:val="001E6441"/>
    <w:rsid w:val="001F0ADF"/>
    <w:rsid w:val="00211E5C"/>
    <w:rsid w:val="00223DB1"/>
    <w:rsid w:val="00227807"/>
    <w:rsid w:val="00255ED5"/>
    <w:rsid w:val="00274946"/>
    <w:rsid w:val="002B21A5"/>
    <w:rsid w:val="002B4165"/>
    <w:rsid w:val="002D596E"/>
    <w:rsid w:val="002F0327"/>
    <w:rsid w:val="002F3A0F"/>
    <w:rsid w:val="002F4DCD"/>
    <w:rsid w:val="003624C3"/>
    <w:rsid w:val="00386006"/>
    <w:rsid w:val="0038630E"/>
    <w:rsid w:val="00396978"/>
    <w:rsid w:val="003A09BC"/>
    <w:rsid w:val="003A1010"/>
    <w:rsid w:val="003B2149"/>
    <w:rsid w:val="003B2C27"/>
    <w:rsid w:val="003D6A90"/>
    <w:rsid w:val="003E2AC7"/>
    <w:rsid w:val="003F3F1B"/>
    <w:rsid w:val="00401E24"/>
    <w:rsid w:val="00402F51"/>
    <w:rsid w:val="00422EE1"/>
    <w:rsid w:val="00433A3A"/>
    <w:rsid w:val="00445024"/>
    <w:rsid w:val="004735A2"/>
    <w:rsid w:val="00475824"/>
    <w:rsid w:val="004A3EEC"/>
    <w:rsid w:val="004B02AF"/>
    <w:rsid w:val="004B6DB7"/>
    <w:rsid w:val="004E0A97"/>
    <w:rsid w:val="004E5D0B"/>
    <w:rsid w:val="004E6E6B"/>
    <w:rsid w:val="004F0F9B"/>
    <w:rsid w:val="00500A99"/>
    <w:rsid w:val="00543951"/>
    <w:rsid w:val="00544CB0"/>
    <w:rsid w:val="00551D6B"/>
    <w:rsid w:val="005604D2"/>
    <w:rsid w:val="00593EC6"/>
    <w:rsid w:val="005B0FD3"/>
    <w:rsid w:val="005D6850"/>
    <w:rsid w:val="005E4BE5"/>
    <w:rsid w:val="005E7183"/>
    <w:rsid w:val="00632122"/>
    <w:rsid w:val="006531AA"/>
    <w:rsid w:val="00662CB3"/>
    <w:rsid w:val="00683323"/>
    <w:rsid w:val="00691C51"/>
    <w:rsid w:val="00692878"/>
    <w:rsid w:val="006A7CB8"/>
    <w:rsid w:val="006C48CA"/>
    <w:rsid w:val="006D3A77"/>
    <w:rsid w:val="006D3BBD"/>
    <w:rsid w:val="006E3BAF"/>
    <w:rsid w:val="006E4E79"/>
    <w:rsid w:val="006F15B6"/>
    <w:rsid w:val="00713CAC"/>
    <w:rsid w:val="007200CF"/>
    <w:rsid w:val="00764D48"/>
    <w:rsid w:val="00776908"/>
    <w:rsid w:val="00793B85"/>
    <w:rsid w:val="007E564C"/>
    <w:rsid w:val="007E5E9E"/>
    <w:rsid w:val="007F3AD8"/>
    <w:rsid w:val="007F75DA"/>
    <w:rsid w:val="00806B19"/>
    <w:rsid w:val="0082091E"/>
    <w:rsid w:val="00821CC6"/>
    <w:rsid w:val="00852F0A"/>
    <w:rsid w:val="00861AF7"/>
    <w:rsid w:val="008666C3"/>
    <w:rsid w:val="008726A4"/>
    <w:rsid w:val="008857CC"/>
    <w:rsid w:val="008A2410"/>
    <w:rsid w:val="008B052A"/>
    <w:rsid w:val="008B2980"/>
    <w:rsid w:val="008D229F"/>
    <w:rsid w:val="008E218E"/>
    <w:rsid w:val="008F53C5"/>
    <w:rsid w:val="009267F7"/>
    <w:rsid w:val="009377CD"/>
    <w:rsid w:val="0094486B"/>
    <w:rsid w:val="00995D26"/>
    <w:rsid w:val="009A35D5"/>
    <w:rsid w:val="009B1AF9"/>
    <w:rsid w:val="009B4D31"/>
    <w:rsid w:val="009E440F"/>
    <w:rsid w:val="009F1799"/>
    <w:rsid w:val="009F65A4"/>
    <w:rsid w:val="00A01467"/>
    <w:rsid w:val="00A33F24"/>
    <w:rsid w:val="00A50BED"/>
    <w:rsid w:val="00AA7B17"/>
    <w:rsid w:val="00AB33A2"/>
    <w:rsid w:val="00AB744D"/>
    <w:rsid w:val="00AC0D09"/>
    <w:rsid w:val="00AF793C"/>
    <w:rsid w:val="00B0216D"/>
    <w:rsid w:val="00B062E0"/>
    <w:rsid w:val="00B33964"/>
    <w:rsid w:val="00B35466"/>
    <w:rsid w:val="00B63AF7"/>
    <w:rsid w:val="00B842C4"/>
    <w:rsid w:val="00B9794F"/>
    <w:rsid w:val="00BB09DC"/>
    <w:rsid w:val="00C07D94"/>
    <w:rsid w:val="00C10C31"/>
    <w:rsid w:val="00C22A7A"/>
    <w:rsid w:val="00C259C8"/>
    <w:rsid w:val="00C27CB1"/>
    <w:rsid w:val="00C3384C"/>
    <w:rsid w:val="00C345C2"/>
    <w:rsid w:val="00C81E94"/>
    <w:rsid w:val="00CB1C79"/>
    <w:rsid w:val="00CB7231"/>
    <w:rsid w:val="00CB72E6"/>
    <w:rsid w:val="00CB7C6E"/>
    <w:rsid w:val="00CE41D3"/>
    <w:rsid w:val="00CF762F"/>
    <w:rsid w:val="00D27453"/>
    <w:rsid w:val="00D36723"/>
    <w:rsid w:val="00D45B7D"/>
    <w:rsid w:val="00D50D9E"/>
    <w:rsid w:val="00D5493D"/>
    <w:rsid w:val="00D5560B"/>
    <w:rsid w:val="00D55ABA"/>
    <w:rsid w:val="00D74648"/>
    <w:rsid w:val="00D7534A"/>
    <w:rsid w:val="00DB0C29"/>
    <w:rsid w:val="00DC3B26"/>
    <w:rsid w:val="00DD71E9"/>
    <w:rsid w:val="00DE0EBC"/>
    <w:rsid w:val="00DF06E1"/>
    <w:rsid w:val="00DF35D8"/>
    <w:rsid w:val="00E02301"/>
    <w:rsid w:val="00E12E7C"/>
    <w:rsid w:val="00E369BC"/>
    <w:rsid w:val="00E43DF1"/>
    <w:rsid w:val="00E85E6D"/>
    <w:rsid w:val="00E87172"/>
    <w:rsid w:val="00E90193"/>
    <w:rsid w:val="00E901E6"/>
    <w:rsid w:val="00E9185A"/>
    <w:rsid w:val="00E91D28"/>
    <w:rsid w:val="00E921B4"/>
    <w:rsid w:val="00E96A52"/>
    <w:rsid w:val="00EC2155"/>
    <w:rsid w:val="00EC39C3"/>
    <w:rsid w:val="00F02F58"/>
    <w:rsid w:val="00F0746E"/>
    <w:rsid w:val="00F30F05"/>
    <w:rsid w:val="00F572AC"/>
    <w:rsid w:val="00F75428"/>
    <w:rsid w:val="00F8645E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69FE903"/>
  <w15:chartTrackingRefBased/>
  <w15:docId w15:val="{3525DCE2-6EB8-40DF-8B17-F851449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72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B72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6C48CA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48CA"/>
    <w:rPr>
      <w:rFonts w:ascii="Calibri" w:eastAsia="Calibri" w:hAnsi="Calibri" w:cs="Times New Roman"/>
      <w:kern w:val="2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6C48CA"/>
    <w:rPr>
      <w:vertAlign w:val="superscript"/>
    </w:rPr>
  </w:style>
  <w:style w:type="character" w:styleId="Strong">
    <w:name w:val="Strong"/>
    <w:qFormat/>
    <w:rsid w:val="00E43DF1"/>
    <w:rPr>
      <w:b/>
      <w:bCs/>
    </w:rPr>
  </w:style>
  <w:style w:type="paragraph" w:styleId="BodyTextIndent">
    <w:name w:val="Body Text Indent"/>
    <w:basedOn w:val="Normal"/>
    <w:link w:val="BodyTextIndentChar"/>
    <w:rsid w:val="00E43D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43D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ursorpointerregnospan">
    <w:name w:val="cursorpointer regnospan"/>
    <w:basedOn w:val="DefaultParagraphFont"/>
    <w:rsid w:val="004B6DB7"/>
  </w:style>
  <w:style w:type="paragraph" w:styleId="BalloonText">
    <w:name w:val="Balloon Text"/>
    <w:basedOn w:val="Normal"/>
    <w:link w:val="BalloonTextChar"/>
    <w:uiPriority w:val="99"/>
    <w:semiHidden/>
    <w:unhideWhenUsed/>
    <w:rsid w:val="002B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lankaliev@asa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ox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nctionsmap.eu/" TargetMode="External"/><Relationship Id="rId2" Type="http://schemas.openxmlformats.org/officeDocument/2006/relationships/hyperlink" Target="https://www.eeas.europa.eu/eeas/european-union-sanctions_en" TargetMode="External"/><Relationship Id="rId1" Type="http://schemas.openxmlformats.org/officeDocument/2006/relationships/hyperlink" Target="https://www.un.org/securitycouncil/sanctions/information" TargetMode="External"/><Relationship Id="rId5" Type="http://schemas.openxmlformats.org/officeDocument/2006/relationships/hyperlink" Target="https://www.gov.uk/government/publications/the-uk-sanctions-list" TargetMode="External"/><Relationship Id="rId4" Type="http://schemas.openxmlformats.org/officeDocument/2006/relationships/hyperlink" Target="https://ofac.treasury.gov/sanctions-programs-and-country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Donka Kosturkova</dc:creator>
  <cp:keywords/>
  <dc:description/>
  <cp:lastModifiedBy>Petar Palankaliev</cp:lastModifiedBy>
  <cp:revision>87</cp:revision>
  <cp:lastPrinted>2024-09-19T12:14:00Z</cp:lastPrinted>
  <dcterms:created xsi:type="dcterms:W3CDTF">2024-06-12T10:37:00Z</dcterms:created>
  <dcterms:modified xsi:type="dcterms:W3CDTF">2024-11-12T09:44:00Z</dcterms:modified>
</cp:coreProperties>
</file>