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30F2" w14:textId="65DCC01B" w:rsidR="00A85094" w:rsidRDefault="00B43A9D" w:rsidP="00F82DE5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</w:pPr>
      <w:r w:rsidRPr="00B43A9D">
        <w:rPr>
          <w:rFonts w:ascii="Times New Roman" w:eastAsia="Times New Roman" w:hAnsi="Times New Roman" w:cs="Times New Roman"/>
          <w:sz w:val="16"/>
          <w:szCs w:val="16"/>
          <w:lang w:eastAsia="bg-BG"/>
        </w:rPr>
        <w:t>Индекс на документирана информация</w:t>
      </w:r>
      <w:r w:rsidRPr="00B43A9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:</w:t>
      </w:r>
      <w:r w:rsidRPr="00B43A9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ab/>
      </w:r>
      <w:r w:rsidRPr="00B43A9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ab/>
      </w:r>
      <w:r w:rsidRPr="00B43A9D"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ab/>
      </w:r>
      <w:r w:rsidRPr="00B43A9D"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ab/>
      </w:r>
      <w:r w:rsidRPr="00B43A9D"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ab/>
      </w:r>
      <w:r w:rsidRPr="00B43A9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ab/>
      </w:r>
      <w:r w:rsidRPr="00B43A9D"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 xml:space="preserve">ПРИЛОЖЕНИЕ № </w:t>
      </w:r>
      <w:r w:rsidR="00A85094"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>1</w:t>
      </w:r>
    </w:p>
    <w:p w14:paraId="313828EA" w14:textId="2CFBBCE7" w:rsidR="00B43A9D" w:rsidRPr="00A85094" w:rsidRDefault="00A85094" w:rsidP="00A85094">
      <w:pPr>
        <w:numPr>
          <w:ilvl w:val="12"/>
          <w:numId w:val="0"/>
        </w:numPr>
        <w:spacing w:after="0" w:line="240" w:lineRule="auto"/>
        <w:ind w:right="-708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B43A9D">
        <w:rPr>
          <w:rFonts w:ascii="Times New Roman" w:eastAsia="Times New Roman" w:hAnsi="Times New Roman" w:cs="Times New Roman"/>
          <w:sz w:val="16"/>
          <w:szCs w:val="16"/>
          <w:lang w:eastAsia="bg-BG"/>
        </w:rPr>
        <w:t>РИ-ИСУ 09.02.00.00.00/5-1</w:t>
      </w: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>Към запитване за оферта № 93-00-</w:t>
      </w:r>
      <w:r w:rsidR="007B1857"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>13734</w:t>
      </w:r>
      <w:r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>/</w:t>
      </w:r>
      <w:r w:rsidR="007B1857"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>16.12</w:t>
      </w:r>
      <w:r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>.202</w:t>
      </w:r>
      <w:r w:rsidR="007B1857"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>5</w:t>
      </w:r>
      <w:r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 xml:space="preserve"> г.</w:t>
      </w:r>
      <w:r w:rsidR="00B43A9D" w:rsidRPr="00B43A9D">
        <w:rPr>
          <w:rFonts w:ascii="Times New Roman" w:eastAsia="Times New Roman" w:hAnsi="Times New Roman" w:cs="Times New Roman"/>
          <w:b/>
          <w:sz w:val="16"/>
          <w:szCs w:val="16"/>
          <w:lang w:val="ru-RU" w:eastAsia="bg-BG"/>
        </w:rPr>
        <w:t xml:space="preserve"> </w:t>
      </w:r>
    </w:p>
    <w:p w14:paraId="0BF374DE" w14:textId="77777777" w:rsidR="00B43A9D" w:rsidRPr="00B43A9D" w:rsidRDefault="00B43A9D" w:rsidP="00F82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BE0FAFD" w14:textId="77777777" w:rsidR="00255928" w:rsidRDefault="00B43A9D" w:rsidP="00F82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43A9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15D7286A" w14:textId="1D226748" w:rsidR="00B43A9D" w:rsidRPr="001D1180" w:rsidRDefault="00B43A9D" w:rsidP="00F8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D1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“АСАРЕЛ – МЕДЕТ” АД – ГР. ПАНАГЮРИЩЕ</w:t>
      </w:r>
    </w:p>
    <w:p w14:paraId="2034BC42" w14:textId="77777777" w:rsidR="00FC07E2" w:rsidRPr="001D1180" w:rsidRDefault="00FC07E2" w:rsidP="00F8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1CE7880" w14:textId="541D711E" w:rsidR="001D1180" w:rsidRDefault="001D1180" w:rsidP="00F8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D11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ТЕХНИЧЕСКО ЗАДАНИЕ </w:t>
      </w:r>
    </w:p>
    <w:p w14:paraId="27B9AB6A" w14:textId="77777777" w:rsidR="004F2821" w:rsidRDefault="00B43A9D" w:rsidP="004F2821">
      <w:pPr>
        <w:spacing w:after="0" w:line="240" w:lineRule="auto"/>
        <w:ind w:left="-142" w:right="-283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1D11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за доставка </w:t>
      </w:r>
      <w:r w:rsidR="004F28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и монтаж </w:t>
      </w:r>
      <w:r w:rsidRPr="001D11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на </w:t>
      </w:r>
      <w:r w:rsidR="00255928" w:rsidRPr="001D11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м</w:t>
      </w:r>
      <w:r w:rsidR="00255928" w:rsidRPr="001D1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остов </w:t>
      </w:r>
      <w:proofErr w:type="spellStart"/>
      <w:r w:rsidR="00255928" w:rsidRPr="001D1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едногредов</w:t>
      </w:r>
      <w:proofErr w:type="spellEnd"/>
      <w:r w:rsidR="00255928" w:rsidRPr="001D1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стоящ кран 5</w:t>
      </w:r>
      <w:r w:rsidR="00255928" w:rsidRPr="001D1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t</w:t>
      </w:r>
      <w:r w:rsidR="00255928" w:rsidRPr="001D1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</w:t>
      </w:r>
    </w:p>
    <w:p w14:paraId="52EEFACA" w14:textId="1433F138" w:rsidR="00B43A9D" w:rsidRPr="001D1180" w:rsidRDefault="00255928" w:rsidP="004F2821">
      <w:pPr>
        <w:spacing w:after="0" w:line="240" w:lineRule="auto"/>
        <w:ind w:left="-142" w:right="-283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D1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за Претоварен Възел  № 1 на КССТ</w:t>
      </w:r>
    </w:p>
    <w:p w14:paraId="721DCE6B" w14:textId="2694041B" w:rsidR="00B43A9D" w:rsidRPr="001D1180" w:rsidRDefault="00B43A9D" w:rsidP="00F8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E851764" w14:textId="1214D795" w:rsidR="00D03461" w:rsidRPr="001D1180" w:rsidRDefault="00B43A9D" w:rsidP="004F2821">
      <w:pPr>
        <w:spacing w:after="0" w:line="240" w:lineRule="auto"/>
        <w:ind w:left="-283" w:right="-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1D1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условията за работа на ДМА:</w:t>
      </w:r>
      <w:r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Hlk214973979"/>
      <w:r w:rsidR="00E06377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остов </w:t>
      </w:r>
      <w:proofErr w:type="spellStart"/>
      <w:r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едногредов</w:t>
      </w:r>
      <w:proofErr w:type="spellEnd"/>
      <w:r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255928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стоящ</w:t>
      </w:r>
      <w:r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кран 5</w:t>
      </w:r>
      <w:r w:rsidRPr="001D1180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t</w:t>
      </w:r>
      <w:r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bookmarkStart w:id="1" w:name="_Hlk214971957"/>
      <w:r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междурелсие 10,5м, с височина на подема 18м</w:t>
      </w:r>
      <w:bookmarkEnd w:id="1"/>
      <w:bookmarkEnd w:id="0"/>
      <w:r w:rsidR="00FE2D10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bookmarkStart w:id="2" w:name="_Hlk216771916"/>
      <w:r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ще работи в Претоварен Възел </w:t>
      </w:r>
      <w:r w:rsidR="00FE2D10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№ </w:t>
      </w:r>
      <w:r w:rsidR="007D4069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="00FE2D10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КССТ</w:t>
      </w:r>
      <w:r w:rsidR="00F82DE5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bookmarkStart w:id="3" w:name="_Hlk216686776"/>
      <w:r w:rsidR="00F82DE5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като към него ще бъде закачвана електрохидравлична, грайферна кофа 0,5 м³, </w:t>
      </w:r>
      <w:bookmarkEnd w:id="2"/>
      <w:r w:rsidR="00F82DE5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производство на </w:t>
      </w:r>
      <w:r w:rsidR="00F82DE5" w:rsidRPr="001D1180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ROZZI</w:t>
      </w:r>
      <w:r w:rsidR="009C6D56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</w:t>
      </w:r>
      <w:r w:rsidR="00F82DE5" w:rsidRPr="001D1180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="00F82DE5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Италия</w:t>
      </w:r>
      <w:r w:rsidR="00A37D9B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="009C6D56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Собственото тегло на кофата е 1</w:t>
      </w:r>
      <w:r w:rsidR="00E06377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9C6D56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200кг, а общото тегло е 3</w:t>
      </w:r>
      <w:r w:rsidR="00E06377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9C6D56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150кг. Ел. двигателя</w:t>
      </w:r>
      <w:r w:rsidR="00E06377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</w:t>
      </w:r>
      <w:r w:rsidR="009C6D56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 трифазен 380</w:t>
      </w:r>
      <w:r w:rsidR="009C6D56" w:rsidRPr="001D1180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V </w:t>
      </w:r>
      <w:r w:rsidR="009C6D56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 мощност 7,5 </w:t>
      </w:r>
      <w:bookmarkStart w:id="4" w:name="_Hlk216703206"/>
      <w:r w:rsidR="009C6D56" w:rsidRPr="001D11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kW</w:t>
      </w:r>
      <w:bookmarkEnd w:id="4"/>
      <w:r w:rsidR="009C6D56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4213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97627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04213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proofErr w:type="spellStart"/>
      <w:r w:rsidR="0004213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телферната</w:t>
      </w:r>
      <w:proofErr w:type="spellEnd"/>
      <w:r w:rsidR="0004213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количка да е монтиран </w:t>
      </w:r>
      <w:proofErr w:type="spellStart"/>
      <w:r w:rsidR="0004213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навивен</w:t>
      </w:r>
      <w:proofErr w:type="spellEnd"/>
      <w:r w:rsidR="0004213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барабан за кабела (държащ го постоянно опънат), който захранва и управлява грайферната кофа, като за целта ще предоставим схема на свързването ѝ. Необходимо</w:t>
      </w:r>
      <w:r w:rsidR="00E77487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</w:t>
      </w:r>
      <w:r w:rsidR="0004213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дистанционното радио управление за мостовия кран да управлява и грайферната кофа</w:t>
      </w:r>
      <w:r w:rsidR="00E77487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, т. е.</w:t>
      </w:r>
      <w:r w:rsidR="004D4C6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има допълнителни бутони на дистанционното радио управление. Радио модул</w:t>
      </w:r>
      <w:r w:rsidR="00E77487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4D4C6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е с допълнителни канали за пускане и спиране на ел. двигателя за кофата и управление на електрохидравличния разпределител за отваряне и затваряне на кофата. Т</w:t>
      </w:r>
      <w:r w:rsidR="0004213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рябва се предвиди закрито тролейно захранване, което да поеме допълнително </w:t>
      </w:r>
      <w:bookmarkStart w:id="5" w:name="_Hlk216703842"/>
      <w:r w:rsidR="0004213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 </w:t>
      </w:r>
      <w:r w:rsidR="00042135" w:rsidRPr="001D11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kW</w:t>
      </w:r>
      <w:r w:rsidR="004D4C6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5"/>
      <w:r w:rsidR="004D4C6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мощност за захранване и управление на кофата</w:t>
      </w:r>
      <w:r w:rsidR="00D03461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976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</w:t>
      </w:r>
      <w:r w:rsidR="00D03461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бъде окомплектована с управляващи бобини за отваряне и затваряне на 24</w:t>
      </w:r>
      <w:r w:rsidR="00D03461" w:rsidRPr="001D11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</w:t>
      </w:r>
      <w:r w:rsidR="00D03461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но няма да има трансформатор за захранването им.  Няма да има и контактор за пускане на ел.</w:t>
      </w:r>
      <w:r w:rsid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3461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двигателя на помпата</w:t>
      </w:r>
      <w:r w:rsid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03461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затова</w:t>
      </w:r>
      <w:r w:rsidR="00D03461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трябва да се предвиди трансформатор и пускова апаратура в таблото на телфера. </w:t>
      </w:r>
    </w:p>
    <w:p w14:paraId="7C84E5E3" w14:textId="62DF3908" w:rsidR="00B43A9D" w:rsidRPr="001D1180" w:rsidRDefault="00B43A9D" w:rsidP="009C6D56">
      <w:pPr>
        <w:spacing w:after="0" w:line="240" w:lineRule="auto"/>
        <w:ind w:left="-283" w:right="-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bookmarkEnd w:id="3"/>
    <w:p w14:paraId="34131DA9" w14:textId="09BF8756" w:rsidR="00B43A9D" w:rsidRPr="001D1180" w:rsidRDefault="00B43A9D" w:rsidP="004F2821">
      <w:pPr>
        <w:spacing w:after="0" w:line="240" w:lineRule="auto"/>
        <w:ind w:left="-283" w:right="-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D1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Модел, тип на машината, технически параметри</w:t>
      </w:r>
      <w:r w:rsidR="00FE2D10" w:rsidRPr="001D1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FE2D10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3461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="00FE2D10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остов </w:t>
      </w:r>
      <w:proofErr w:type="spellStart"/>
      <w:r w:rsidR="00FE2D10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едногредов</w:t>
      </w:r>
      <w:proofErr w:type="spellEnd"/>
      <w:r w:rsidR="00FE2D10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9C1C38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стоящ </w:t>
      </w:r>
      <w:r w:rsidR="00FE2D10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кран 5</w:t>
      </w:r>
      <w:r w:rsidR="00FE2D10" w:rsidRPr="001D1180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t</w:t>
      </w:r>
      <w:r w:rsidR="00FE2D10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междурелсие 10,5</w:t>
      </w:r>
      <w:r w:rsidR="009C1C38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FE2D10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м, с височина на подема 18</w:t>
      </w:r>
      <w:r w:rsidR="009C1C38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FE2D10" w:rsidRPr="001D11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м, с работно напрежение 380</w:t>
      </w:r>
      <w:r w:rsidR="00FE2D10" w:rsidRPr="001D1180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V.</w:t>
      </w:r>
    </w:p>
    <w:p w14:paraId="5C65A513" w14:textId="77777777" w:rsidR="00B43A9D" w:rsidRPr="001D1180" w:rsidRDefault="00B43A9D" w:rsidP="009C6D56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7AAB16" w14:textId="3AB1C887" w:rsidR="00B43A9D" w:rsidRPr="001D1180" w:rsidRDefault="00B43A9D" w:rsidP="004F2821">
      <w:pPr>
        <w:spacing w:after="0" w:line="240" w:lineRule="auto"/>
        <w:ind w:left="-340" w:right="-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1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Производителност на час</w:t>
      </w:r>
      <w:r w:rsidR="00FE2D10" w:rsidRPr="001D1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FE2D10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1C3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FE2D10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корост на движение за крана и телфера</w:t>
      </w:r>
      <w:r w:rsidR="009C1C3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2D10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- 20м/мин; скорост на подема – 8/2,4 м/мин; дължина на релсовият път </w:t>
      </w:r>
      <w:r w:rsidR="0062695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27м; </w:t>
      </w:r>
      <w:proofErr w:type="spellStart"/>
      <w:r w:rsidR="0062695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подкранова</w:t>
      </w:r>
      <w:proofErr w:type="spellEnd"/>
      <w:r w:rsidR="0062695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релса 50мм</w:t>
      </w:r>
      <w:r w:rsidR="009C1C3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 </w:t>
      </w:r>
      <w:r w:rsidR="0062695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50мм. С крайни изключватели за хода на крана,</w:t>
      </w:r>
      <w:r w:rsidR="001D1180" w:rsidRPr="001D11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62695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телферната</w:t>
      </w:r>
      <w:proofErr w:type="spellEnd"/>
      <w:r w:rsidR="0062695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количка и изключвател на подема. Крана да е с радиоуправление</w:t>
      </w:r>
      <w:r w:rsidR="004D4C6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което да може да управлява и електрохидравличната грайферна кофа. Да има</w:t>
      </w:r>
      <w:r w:rsidR="0062695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ограничител на товара, а захранването да </w:t>
      </w:r>
      <w:r w:rsidR="000019F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bookmarkStart w:id="6" w:name="_Hlk216703126"/>
      <w:r w:rsidR="000019F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закрито тролейно</w:t>
      </w:r>
      <w:bookmarkEnd w:id="6"/>
      <w:r w:rsidR="004D4C6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да може да поеме допълнителна </w:t>
      </w:r>
      <w:proofErr w:type="spellStart"/>
      <w:r w:rsidR="004D4C6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мощнос</w:t>
      </w:r>
      <w:proofErr w:type="spellEnd"/>
      <w:r w:rsidR="004D4C65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2695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4691D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 </w:t>
      </w:r>
      <w:r w:rsidR="0044691D" w:rsidRPr="001D11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kW</w:t>
      </w:r>
      <w:r w:rsidR="0044691D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захранване и управление на грайферната кофа.</w:t>
      </w:r>
    </w:p>
    <w:p w14:paraId="77023505" w14:textId="77777777" w:rsidR="00B43A9D" w:rsidRPr="001D1180" w:rsidRDefault="00B43A9D" w:rsidP="009C6D56">
      <w:pPr>
        <w:spacing w:after="0" w:line="240" w:lineRule="auto"/>
        <w:ind w:left="-340" w:right="-6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B8EC57" w14:textId="50637676" w:rsidR="00B43A9D" w:rsidRPr="001D1180" w:rsidRDefault="00B43A9D" w:rsidP="004F2821">
      <w:pPr>
        <w:spacing w:after="0" w:line="240" w:lineRule="auto"/>
        <w:ind w:left="-340" w:right="-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D1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 Предпочитан модел на двигателя и мощност</w:t>
      </w:r>
      <w:r w:rsidR="00626958" w:rsidRPr="001D1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62695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1180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="0062695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ощност на двигателя за подема-8,0/1,7 </w:t>
      </w:r>
      <w:bookmarkStart w:id="7" w:name="_Hlk214975119"/>
      <w:r w:rsidR="00626958" w:rsidRPr="001D11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kW</w:t>
      </w:r>
      <w:bookmarkEnd w:id="7"/>
      <w:r w:rsidR="00626958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; на ходовите двигатели за телфера 2х0,37/0,11</w:t>
      </w:r>
      <w:r w:rsidR="00626958" w:rsidRPr="001D11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kW</w:t>
      </w:r>
      <w:r w:rsidR="00A548BC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; на ходовите двигатели за придвижване на крана 2х075</w:t>
      </w:r>
      <w:r w:rsidR="00A548BC" w:rsidRPr="001D11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bookmarkStart w:id="8" w:name="_Hlk216684366"/>
      <w:r w:rsidR="00A548BC" w:rsidRPr="001D11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kW</w:t>
      </w:r>
      <w:bookmarkEnd w:id="8"/>
      <w:r w:rsidR="00A548BC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34F9243" w14:textId="77777777" w:rsidR="00B43A9D" w:rsidRPr="001D1180" w:rsidRDefault="00B43A9D" w:rsidP="004F2821">
      <w:pPr>
        <w:spacing w:after="0" w:line="240" w:lineRule="auto"/>
        <w:ind w:left="-340" w:right="-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6EAAC0D8" w14:textId="6253DABC" w:rsidR="00B43A9D" w:rsidRPr="001D1180" w:rsidRDefault="00B43A9D" w:rsidP="004F2821">
      <w:pPr>
        <w:spacing w:after="0" w:line="240" w:lineRule="auto"/>
        <w:ind w:left="-340" w:right="-28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D1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 Предпочитан завод и страна производите</w:t>
      </w:r>
      <w:r w:rsidR="00A548BC" w:rsidRPr="001D1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л:</w:t>
      </w:r>
      <w:r w:rsidR="001D1180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</w:t>
      </w:r>
      <w:r w:rsidR="00A548BC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а предпочитане</w:t>
      </w:r>
      <w:r w:rsidR="00B976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1180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="00A548BC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ългарско производство и да </w:t>
      </w:r>
      <w:r w:rsidR="001D1180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бъде </w:t>
      </w:r>
      <w:r w:rsidR="00A548BC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съвместим с наличните в дружеството.</w:t>
      </w:r>
    </w:p>
    <w:p w14:paraId="27B51AA0" w14:textId="77777777" w:rsidR="00B43A9D" w:rsidRPr="001D1180" w:rsidRDefault="00B43A9D" w:rsidP="009C6D56">
      <w:pPr>
        <w:spacing w:after="0" w:line="240" w:lineRule="auto"/>
        <w:ind w:left="-340" w:right="-6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69CB4536" w14:textId="7B991D2E" w:rsidR="00B43A9D" w:rsidRPr="001D1180" w:rsidRDefault="00B43A9D" w:rsidP="009C6D56">
      <w:pPr>
        <w:spacing w:after="0" w:line="240" w:lineRule="auto"/>
        <w:ind w:left="-340" w:right="-6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1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6. Количество на доставката</w:t>
      </w:r>
      <w:r w:rsidR="00A548BC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1бр.</w:t>
      </w:r>
    </w:p>
    <w:p w14:paraId="362B27B2" w14:textId="77777777" w:rsidR="00B43A9D" w:rsidRPr="001D1180" w:rsidRDefault="00B43A9D" w:rsidP="009C6D56">
      <w:pPr>
        <w:spacing w:after="0" w:line="240" w:lineRule="auto"/>
        <w:ind w:left="-340" w:right="-6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09EB3E7" w14:textId="493BA9D0" w:rsidR="00B43A9D" w:rsidRPr="001D1180" w:rsidRDefault="00B43A9D" w:rsidP="009C6D56">
      <w:pPr>
        <w:spacing w:after="0" w:line="240" w:lineRule="auto"/>
        <w:ind w:left="-340" w:right="-6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1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7. Срок на доставката</w:t>
      </w:r>
      <w:r w:rsidR="00A548BC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A19B4"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EA19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посочи в календарни дни</w:t>
      </w:r>
    </w:p>
    <w:p w14:paraId="53686F65" w14:textId="77777777" w:rsidR="00B43A9D" w:rsidRPr="001D1180" w:rsidRDefault="00B43A9D" w:rsidP="009C6D56">
      <w:pPr>
        <w:spacing w:after="0" w:line="240" w:lineRule="auto"/>
        <w:ind w:left="-340" w:right="-6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88664A8" w14:textId="3F3FA753" w:rsidR="00B43A9D" w:rsidRPr="001D1180" w:rsidRDefault="00B43A9D" w:rsidP="002D6C1D">
      <w:pPr>
        <w:spacing w:after="0" w:line="240" w:lineRule="auto"/>
        <w:ind w:left="-340" w:right="-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1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9. Гаранции</w:t>
      </w:r>
      <w:r w:rsidRPr="001D1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="007B18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1857" w:rsidRPr="007B185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 месеци работа </w:t>
      </w:r>
      <w:r w:rsidR="002D6C1D" w:rsidRPr="002D6C1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от датата на двустранно подписан протокол за успешно проведени 72-часови проби за въвеждане в реални експлоатационни условия на </w:t>
      </w:r>
      <w:proofErr w:type="spellStart"/>
      <w:r w:rsidR="002D6C1D" w:rsidRPr="002D6C1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крановото</w:t>
      </w:r>
      <w:proofErr w:type="spellEnd"/>
      <w:r w:rsidR="002D6C1D" w:rsidRPr="002D6C1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съоръжение.</w:t>
      </w:r>
    </w:p>
    <w:p w14:paraId="06D0819D" w14:textId="77777777" w:rsidR="00B43A9D" w:rsidRPr="001D1180" w:rsidRDefault="00B43A9D" w:rsidP="009C6D56">
      <w:pPr>
        <w:spacing w:after="0" w:line="240" w:lineRule="auto"/>
        <w:ind w:right="-6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43A9D" w:rsidRPr="001D1180" w:rsidSect="004F2821">
      <w:pgSz w:w="11906" w:h="16838"/>
      <w:pgMar w:top="28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E"/>
    <w:rsid w:val="000019F5"/>
    <w:rsid w:val="00033417"/>
    <w:rsid w:val="00042135"/>
    <w:rsid w:val="001D1180"/>
    <w:rsid w:val="001E171C"/>
    <w:rsid w:val="00212305"/>
    <w:rsid w:val="00255928"/>
    <w:rsid w:val="002D6C1D"/>
    <w:rsid w:val="0044691D"/>
    <w:rsid w:val="00464FC7"/>
    <w:rsid w:val="004C6F8D"/>
    <w:rsid w:val="004D4C65"/>
    <w:rsid w:val="004F2821"/>
    <w:rsid w:val="00597F7B"/>
    <w:rsid w:val="00626958"/>
    <w:rsid w:val="00686957"/>
    <w:rsid w:val="007B1857"/>
    <w:rsid w:val="007D4069"/>
    <w:rsid w:val="009C1C38"/>
    <w:rsid w:val="009C6D56"/>
    <w:rsid w:val="009F1A69"/>
    <w:rsid w:val="00A37D9B"/>
    <w:rsid w:val="00A548BC"/>
    <w:rsid w:val="00A820F0"/>
    <w:rsid w:val="00A85094"/>
    <w:rsid w:val="00AF23AC"/>
    <w:rsid w:val="00AF72C6"/>
    <w:rsid w:val="00B43A9D"/>
    <w:rsid w:val="00B97627"/>
    <w:rsid w:val="00C438F3"/>
    <w:rsid w:val="00CC5011"/>
    <w:rsid w:val="00D03461"/>
    <w:rsid w:val="00D36188"/>
    <w:rsid w:val="00DC7066"/>
    <w:rsid w:val="00E06377"/>
    <w:rsid w:val="00E511DE"/>
    <w:rsid w:val="00E77487"/>
    <w:rsid w:val="00EA19B4"/>
    <w:rsid w:val="00F53496"/>
    <w:rsid w:val="00F82DE5"/>
    <w:rsid w:val="00FC07E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97E6"/>
  <w15:chartTrackingRefBased/>
  <w15:docId w15:val="{84ADE336-4136-4A53-8B2F-E550F0AD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6190F-654F-4BC3-A49C-E81206B2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Dermendjiev</dc:creator>
  <cp:keywords/>
  <dc:description/>
  <cp:lastModifiedBy>Panka Valcheva</cp:lastModifiedBy>
  <cp:revision>17</cp:revision>
  <cp:lastPrinted>2025-12-16T11:23:00Z</cp:lastPrinted>
  <dcterms:created xsi:type="dcterms:W3CDTF">2025-12-15T07:30:00Z</dcterms:created>
  <dcterms:modified xsi:type="dcterms:W3CDTF">2025-12-16T11:23:00Z</dcterms:modified>
</cp:coreProperties>
</file>